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79B8" w:rsidRPr="006A3A48" w:rsidRDefault="006A3A48">
      <w:pPr>
        <w:spacing w:after="0" w:line="408" w:lineRule="auto"/>
        <w:ind w:left="120"/>
        <w:jc w:val="center"/>
        <w:rPr>
          <w:lang w:val="ru-RU"/>
        </w:rPr>
      </w:pPr>
      <w:bookmarkStart w:id="0" w:name="block-6535957"/>
      <w:r w:rsidRPr="006A3A48">
        <w:rPr>
          <w:rFonts w:ascii="Times New Roman" w:hAnsi="Times New Roman"/>
          <w:b/>
          <w:color w:val="000000"/>
          <w:sz w:val="28"/>
          <w:lang w:val="ru-RU"/>
        </w:rPr>
        <w:t>МИНИСТЕРСТВО ПРОСВЕЩЕНИЯ РОССИЙСКОЙ ФЕДЕРАЦИИ</w:t>
      </w:r>
    </w:p>
    <w:p w:rsidR="00F779B8" w:rsidRPr="006A3A48" w:rsidRDefault="006A3A48">
      <w:pPr>
        <w:spacing w:after="0" w:line="408" w:lineRule="auto"/>
        <w:ind w:left="120"/>
        <w:jc w:val="center"/>
        <w:rPr>
          <w:lang w:val="ru-RU"/>
        </w:rPr>
      </w:pPr>
      <w:r w:rsidRPr="006A3A48">
        <w:rPr>
          <w:rFonts w:ascii="Times New Roman" w:hAnsi="Times New Roman"/>
          <w:b/>
          <w:color w:val="000000"/>
          <w:sz w:val="28"/>
          <w:lang w:val="ru-RU"/>
        </w:rPr>
        <w:t xml:space="preserve">‌‌‌ </w:t>
      </w:r>
    </w:p>
    <w:p w:rsidR="00F779B8" w:rsidRPr="006A3A48" w:rsidRDefault="006A3A48">
      <w:pPr>
        <w:spacing w:after="0" w:line="408" w:lineRule="auto"/>
        <w:ind w:left="120"/>
        <w:jc w:val="center"/>
        <w:rPr>
          <w:lang w:val="ru-RU"/>
        </w:rPr>
      </w:pPr>
      <w:r w:rsidRPr="006A3A48">
        <w:rPr>
          <w:rFonts w:ascii="Times New Roman" w:hAnsi="Times New Roman"/>
          <w:b/>
          <w:color w:val="000000"/>
          <w:sz w:val="28"/>
          <w:lang w:val="ru-RU"/>
        </w:rPr>
        <w:t>‌‌</w:t>
      </w:r>
      <w:r w:rsidRPr="006A3A48">
        <w:rPr>
          <w:rFonts w:ascii="Times New Roman" w:hAnsi="Times New Roman"/>
          <w:color w:val="000000"/>
          <w:sz w:val="28"/>
          <w:lang w:val="ru-RU"/>
        </w:rPr>
        <w:t>​</w:t>
      </w:r>
    </w:p>
    <w:p w:rsidR="00F779B8" w:rsidRDefault="006A3A48">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№113"</w:t>
      </w:r>
    </w:p>
    <w:p w:rsidR="00F779B8" w:rsidRDefault="00F779B8">
      <w:pPr>
        <w:spacing w:after="0"/>
        <w:ind w:left="120"/>
      </w:pPr>
    </w:p>
    <w:p w:rsidR="00F779B8" w:rsidRDefault="00F779B8">
      <w:pPr>
        <w:spacing w:after="0"/>
        <w:ind w:left="120"/>
      </w:pPr>
    </w:p>
    <w:p w:rsidR="00F779B8" w:rsidRDefault="00F779B8">
      <w:pPr>
        <w:spacing w:after="0"/>
        <w:ind w:left="120"/>
      </w:pPr>
    </w:p>
    <w:p w:rsidR="00F779B8" w:rsidRDefault="00F779B8">
      <w:pPr>
        <w:spacing w:after="0"/>
        <w:ind w:left="120"/>
      </w:pPr>
    </w:p>
    <w:tbl>
      <w:tblPr>
        <w:tblW w:w="0" w:type="auto"/>
        <w:tblLook w:val="04A0" w:firstRow="1" w:lastRow="0" w:firstColumn="1" w:lastColumn="0" w:noHBand="0" w:noVBand="1"/>
      </w:tblPr>
      <w:tblGrid>
        <w:gridCol w:w="3114"/>
        <w:gridCol w:w="3115"/>
        <w:gridCol w:w="3115"/>
      </w:tblGrid>
      <w:tr w:rsidR="006A3A48" w:rsidRPr="006A3A48" w:rsidTr="006A3A48">
        <w:tc>
          <w:tcPr>
            <w:tcW w:w="3114" w:type="dxa"/>
          </w:tcPr>
          <w:p w:rsidR="006A3A48" w:rsidRPr="0040209D" w:rsidRDefault="006A3A48" w:rsidP="006A3A48">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6A3A48" w:rsidRPr="008944ED" w:rsidRDefault="009D72B2" w:rsidP="006A3A48">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Руководитель МО гуманитарного цикла</w:t>
            </w:r>
          </w:p>
          <w:p w:rsidR="006A3A48" w:rsidRDefault="006A3A48" w:rsidP="006A3A48">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6A3A48" w:rsidRPr="008944ED" w:rsidRDefault="009D72B2" w:rsidP="006A3A48">
            <w:pPr>
              <w:autoSpaceDE w:val="0"/>
              <w:autoSpaceDN w:val="0"/>
              <w:spacing w:after="0" w:line="240" w:lineRule="auto"/>
              <w:jc w:val="right"/>
              <w:rPr>
                <w:rFonts w:ascii="Times New Roman" w:eastAsia="Times New Roman" w:hAnsi="Times New Roman"/>
                <w:color w:val="000000"/>
                <w:sz w:val="24"/>
                <w:szCs w:val="24"/>
                <w:lang w:val="ru-RU"/>
              </w:rPr>
            </w:pPr>
            <w:proofErr w:type="spellStart"/>
            <w:r>
              <w:rPr>
                <w:rFonts w:ascii="Times New Roman" w:eastAsia="Times New Roman" w:hAnsi="Times New Roman"/>
                <w:color w:val="000000"/>
                <w:sz w:val="24"/>
                <w:szCs w:val="24"/>
                <w:lang w:val="ru-RU"/>
              </w:rPr>
              <w:t>Гафиятуллина</w:t>
            </w:r>
            <w:proofErr w:type="spellEnd"/>
            <w:r>
              <w:rPr>
                <w:rFonts w:ascii="Times New Roman" w:eastAsia="Times New Roman" w:hAnsi="Times New Roman"/>
                <w:color w:val="000000"/>
                <w:sz w:val="24"/>
                <w:szCs w:val="24"/>
                <w:lang w:val="ru-RU"/>
              </w:rPr>
              <w:t xml:space="preserve"> Р.Р.</w:t>
            </w:r>
          </w:p>
          <w:p w:rsidR="009434DD" w:rsidRDefault="009434DD" w:rsidP="006A3A48">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 1</w:t>
            </w:r>
            <w:r w:rsidR="006A3A48">
              <w:rPr>
                <w:rFonts w:ascii="Times New Roman" w:eastAsia="Times New Roman" w:hAnsi="Times New Roman"/>
                <w:color w:val="000000"/>
                <w:sz w:val="24"/>
                <w:szCs w:val="24"/>
                <w:lang w:val="ru-RU"/>
              </w:rPr>
              <w:t xml:space="preserve"> </w:t>
            </w:r>
          </w:p>
          <w:p w:rsidR="006A3A48" w:rsidRDefault="006A3A48" w:rsidP="006A3A48">
            <w:pPr>
              <w:autoSpaceDE w:val="0"/>
              <w:autoSpaceDN w:val="0"/>
              <w:spacing w:after="0" w:line="240" w:lineRule="auto"/>
              <w:rPr>
                <w:rFonts w:ascii="Times New Roman" w:eastAsia="Times New Roman" w:hAnsi="Times New Roman"/>
                <w:color w:val="000000"/>
                <w:sz w:val="24"/>
                <w:szCs w:val="24"/>
                <w:lang w:val="ru-RU"/>
              </w:rPr>
            </w:pPr>
            <w:bookmarkStart w:id="1" w:name="_GoBack"/>
            <w:bookmarkEnd w:id="1"/>
            <w:r>
              <w:rPr>
                <w:rFonts w:ascii="Times New Roman" w:eastAsia="Times New Roman" w:hAnsi="Times New Roman"/>
                <w:color w:val="000000"/>
                <w:sz w:val="24"/>
                <w:szCs w:val="24"/>
                <w:lang w:val="ru-RU"/>
              </w:rPr>
              <w:t>от «</w:t>
            </w:r>
            <w:r w:rsidR="009434DD">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009434DD">
              <w:rPr>
                <w:rFonts w:ascii="Times New Roman" w:eastAsia="Times New Roman" w:hAnsi="Times New Roman"/>
                <w:color w:val="000000"/>
                <w:sz w:val="24"/>
                <w:szCs w:val="24"/>
                <w:lang w:val="ru-RU"/>
              </w:rPr>
              <w:t>августа</w:t>
            </w:r>
            <w:r w:rsidRPr="006A3A48">
              <w:rPr>
                <w:rFonts w:ascii="Times New Roman" w:eastAsia="Times New Roman" w:hAnsi="Times New Roman"/>
                <w:color w:val="000000"/>
                <w:sz w:val="24"/>
                <w:szCs w:val="24"/>
                <w:lang w:val="ru-RU"/>
              </w:rPr>
              <w:t xml:space="preserve">  </w:t>
            </w:r>
            <w:r w:rsidR="009434DD">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6A3A48" w:rsidRPr="0040209D" w:rsidRDefault="006A3A48" w:rsidP="006A3A48">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6A3A48" w:rsidRPr="0040209D" w:rsidRDefault="006A3A48" w:rsidP="006A3A48">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6A3A48" w:rsidRPr="008944ED" w:rsidRDefault="009434DD" w:rsidP="006A3A48">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директора по учебной работе</w:t>
            </w:r>
          </w:p>
          <w:p w:rsidR="006A3A48" w:rsidRDefault="006A3A48" w:rsidP="006A3A48">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6A3A48" w:rsidRPr="008944ED" w:rsidRDefault="009434DD" w:rsidP="006A3A48">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Родионова О.Г.</w:t>
            </w:r>
          </w:p>
          <w:p w:rsidR="009434DD" w:rsidRDefault="009434DD" w:rsidP="006A3A48">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w:t>
            </w:r>
            <w:r w:rsidR="006A3A48">
              <w:rPr>
                <w:rFonts w:ascii="Times New Roman" w:eastAsia="Times New Roman" w:hAnsi="Times New Roman"/>
                <w:color w:val="000000"/>
                <w:sz w:val="24"/>
                <w:szCs w:val="24"/>
                <w:lang w:val="ru-RU"/>
              </w:rPr>
              <w:t xml:space="preserve"> </w:t>
            </w:r>
          </w:p>
          <w:p w:rsidR="006A3A48" w:rsidRDefault="006A3A48" w:rsidP="006A3A48">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009434DD">
              <w:rPr>
                <w:rFonts w:ascii="Times New Roman" w:eastAsia="Times New Roman" w:hAnsi="Times New Roman"/>
                <w:color w:val="000000"/>
                <w:sz w:val="24"/>
                <w:szCs w:val="24"/>
                <w:lang w:val="ru-RU"/>
              </w:rPr>
              <w:t xml:space="preserve">31» </w:t>
            </w:r>
            <w:proofErr w:type="gramStart"/>
            <w:r w:rsidR="009434DD">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009434DD">
              <w:rPr>
                <w:rFonts w:ascii="Times New Roman" w:eastAsia="Times New Roman" w:hAnsi="Times New Roman"/>
                <w:color w:val="000000"/>
                <w:sz w:val="24"/>
                <w:szCs w:val="24"/>
                <w:lang w:val="ru-RU"/>
              </w:rPr>
              <w:t>2023</w:t>
            </w:r>
            <w:proofErr w:type="gramEnd"/>
            <w:r>
              <w:rPr>
                <w:rFonts w:ascii="Times New Roman" w:eastAsia="Times New Roman" w:hAnsi="Times New Roman"/>
                <w:color w:val="000000"/>
                <w:sz w:val="24"/>
                <w:szCs w:val="24"/>
                <w:lang w:val="ru-RU"/>
              </w:rPr>
              <w:t xml:space="preserve"> г.</w:t>
            </w:r>
          </w:p>
          <w:p w:rsidR="006A3A48" w:rsidRPr="0040209D" w:rsidRDefault="006A3A48" w:rsidP="006A3A48">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6A3A48" w:rsidRDefault="006A3A48" w:rsidP="006A3A48">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6A3A48" w:rsidRPr="008944ED" w:rsidRDefault="009434DD" w:rsidP="006A3A48">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 школы</w:t>
            </w:r>
          </w:p>
          <w:p w:rsidR="006A3A48" w:rsidRDefault="006A3A48" w:rsidP="006A3A48">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6A3A48" w:rsidRPr="008944ED" w:rsidRDefault="009434DD" w:rsidP="006A3A48">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Юнусова Э.Н.</w:t>
            </w:r>
          </w:p>
          <w:p w:rsidR="009434DD" w:rsidRDefault="009434DD" w:rsidP="006A3A48">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 293</w:t>
            </w:r>
          </w:p>
          <w:p w:rsidR="006A3A48" w:rsidRDefault="009434DD" w:rsidP="006A3A48">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w:t>
            </w:r>
            <w:r w:rsidR="006A3A48">
              <w:rPr>
                <w:rFonts w:ascii="Times New Roman" w:eastAsia="Times New Roman" w:hAnsi="Times New Roman"/>
                <w:color w:val="000000"/>
                <w:sz w:val="24"/>
                <w:szCs w:val="24"/>
                <w:lang w:val="ru-RU"/>
              </w:rPr>
              <w:t>от «</w:t>
            </w:r>
            <w:r>
              <w:rPr>
                <w:rFonts w:ascii="Times New Roman" w:eastAsia="Times New Roman" w:hAnsi="Times New Roman"/>
                <w:color w:val="000000"/>
                <w:sz w:val="24"/>
                <w:szCs w:val="24"/>
                <w:lang w:val="ru-RU"/>
              </w:rPr>
              <w:t>01</w:t>
            </w:r>
            <w:r w:rsidR="006A3A48">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сентября</w:t>
            </w:r>
            <w:r w:rsidR="006A3A48" w:rsidRPr="00E2220E">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 xml:space="preserve">2023 </w:t>
            </w:r>
            <w:r w:rsidR="006A3A48">
              <w:rPr>
                <w:rFonts w:ascii="Times New Roman" w:eastAsia="Times New Roman" w:hAnsi="Times New Roman"/>
                <w:color w:val="000000"/>
                <w:sz w:val="24"/>
                <w:szCs w:val="24"/>
                <w:lang w:val="ru-RU"/>
              </w:rPr>
              <w:t>г.</w:t>
            </w:r>
          </w:p>
          <w:p w:rsidR="006A3A48" w:rsidRPr="0040209D" w:rsidRDefault="006A3A48" w:rsidP="006A3A48">
            <w:pPr>
              <w:autoSpaceDE w:val="0"/>
              <w:autoSpaceDN w:val="0"/>
              <w:spacing w:after="120" w:line="240" w:lineRule="auto"/>
              <w:jc w:val="both"/>
              <w:rPr>
                <w:rFonts w:ascii="Times New Roman" w:eastAsia="Times New Roman" w:hAnsi="Times New Roman"/>
                <w:color w:val="000000"/>
                <w:sz w:val="24"/>
                <w:szCs w:val="24"/>
                <w:lang w:val="ru-RU"/>
              </w:rPr>
            </w:pPr>
          </w:p>
        </w:tc>
      </w:tr>
    </w:tbl>
    <w:p w:rsidR="00F779B8" w:rsidRPr="006A3A48" w:rsidRDefault="00F779B8">
      <w:pPr>
        <w:spacing w:after="0"/>
        <w:ind w:left="120"/>
        <w:rPr>
          <w:lang w:val="ru-RU"/>
        </w:rPr>
      </w:pPr>
    </w:p>
    <w:p w:rsidR="00F779B8" w:rsidRPr="006A3A48" w:rsidRDefault="006A3A48">
      <w:pPr>
        <w:spacing w:after="0"/>
        <w:ind w:left="120"/>
        <w:rPr>
          <w:lang w:val="ru-RU"/>
        </w:rPr>
      </w:pPr>
      <w:r w:rsidRPr="006A3A48">
        <w:rPr>
          <w:rFonts w:ascii="Times New Roman" w:hAnsi="Times New Roman"/>
          <w:color w:val="000000"/>
          <w:sz w:val="28"/>
          <w:lang w:val="ru-RU"/>
        </w:rPr>
        <w:t>‌</w:t>
      </w:r>
    </w:p>
    <w:p w:rsidR="00F779B8" w:rsidRPr="006A3A48" w:rsidRDefault="00F779B8">
      <w:pPr>
        <w:spacing w:after="0"/>
        <w:ind w:left="120"/>
        <w:rPr>
          <w:lang w:val="ru-RU"/>
        </w:rPr>
      </w:pPr>
    </w:p>
    <w:p w:rsidR="00F779B8" w:rsidRPr="006A3A48" w:rsidRDefault="00F779B8">
      <w:pPr>
        <w:spacing w:after="0"/>
        <w:ind w:left="120"/>
        <w:rPr>
          <w:lang w:val="ru-RU"/>
        </w:rPr>
      </w:pPr>
    </w:p>
    <w:p w:rsidR="00F779B8" w:rsidRPr="006A3A48" w:rsidRDefault="00F779B8">
      <w:pPr>
        <w:spacing w:after="0"/>
        <w:ind w:left="120"/>
        <w:rPr>
          <w:lang w:val="ru-RU"/>
        </w:rPr>
      </w:pPr>
    </w:p>
    <w:p w:rsidR="00F779B8" w:rsidRPr="006A3A48" w:rsidRDefault="006A3A48">
      <w:pPr>
        <w:spacing w:after="0" w:line="408" w:lineRule="auto"/>
        <w:ind w:left="120"/>
        <w:jc w:val="center"/>
        <w:rPr>
          <w:lang w:val="ru-RU"/>
        </w:rPr>
      </w:pPr>
      <w:r w:rsidRPr="006A3A48">
        <w:rPr>
          <w:rFonts w:ascii="Times New Roman" w:hAnsi="Times New Roman"/>
          <w:b/>
          <w:color w:val="000000"/>
          <w:sz w:val="28"/>
          <w:lang w:val="ru-RU"/>
        </w:rPr>
        <w:t>РАБОЧАЯ ПРОГРАММА</w:t>
      </w:r>
    </w:p>
    <w:p w:rsidR="00F779B8" w:rsidRPr="006A3A48" w:rsidRDefault="006A3A48">
      <w:pPr>
        <w:spacing w:after="0" w:line="408" w:lineRule="auto"/>
        <w:ind w:left="120"/>
        <w:jc w:val="center"/>
        <w:rPr>
          <w:lang w:val="ru-RU"/>
        </w:rPr>
      </w:pPr>
      <w:r w:rsidRPr="006A3A48">
        <w:rPr>
          <w:rFonts w:ascii="Times New Roman" w:hAnsi="Times New Roman"/>
          <w:color w:val="000000"/>
          <w:sz w:val="28"/>
          <w:lang w:val="ru-RU"/>
        </w:rPr>
        <w:t>(</w:t>
      </w:r>
      <w:r>
        <w:rPr>
          <w:rFonts w:ascii="Times New Roman" w:hAnsi="Times New Roman"/>
          <w:color w:val="000000"/>
          <w:sz w:val="28"/>
        </w:rPr>
        <w:t>ID</w:t>
      </w:r>
      <w:r w:rsidRPr="006A3A48">
        <w:rPr>
          <w:rFonts w:ascii="Times New Roman" w:hAnsi="Times New Roman"/>
          <w:color w:val="000000"/>
          <w:sz w:val="28"/>
          <w:lang w:val="ru-RU"/>
        </w:rPr>
        <w:t xml:space="preserve"> 917567)</w:t>
      </w:r>
    </w:p>
    <w:p w:rsidR="00F779B8" w:rsidRPr="006A3A48" w:rsidRDefault="00F779B8">
      <w:pPr>
        <w:spacing w:after="0"/>
        <w:ind w:left="120"/>
        <w:jc w:val="center"/>
        <w:rPr>
          <w:lang w:val="ru-RU"/>
        </w:rPr>
      </w:pPr>
    </w:p>
    <w:p w:rsidR="00F779B8" w:rsidRDefault="006A3A48">
      <w:pPr>
        <w:spacing w:after="0" w:line="408" w:lineRule="auto"/>
        <w:ind w:left="120"/>
        <w:jc w:val="center"/>
      </w:pPr>
      <w:r w:rsidRPr="006A3A48">
        <w:rPr>
          <w:rFonts w:ascii="Times New Roman" w:hAnsi="Times New Roman"/>
          <w:b/>
          <w:color w:val="000000"/>
          <w:sz w:val="28"/>
          <w:lang w:val="ru-RU"/>
        </w:rPr>
        <w:t xml:space="preserve">учебного предмета «История. </w:t>
      </w:r>
      <w:proofErr w:type="spellStart"/>
      <w:r>
        <w:rPr>
          <w:rFonts w:ascii="Times New Roman" w:hAnsi="Times New Roman"/>
          <w:b/>
          <w:color w:val="000000"/>
          <w:sz w:val="28"/>
        </w:rPr>
        <w:t>Базовый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уровень</w:t>
      </w:r>
      <w:proofErr w:type="spellEnd"/>
      <w:r>
        <w:rPr>
          <w:rFonts w:ascii="Times New Roman" w:hAnsi="Times New Roman"/>
          <w:b/>
          <w:color w:val="000000"/>
          <w:sz w:val="28"/>
        </w:rPr>
        <w:t>»</w:t>
      </w:r>
    </w:p>
    <w:p w:rsidR="00F779B8" w:rsidRDefault="006A3A48">
      <w:pPr>
        <w:spacing w:after="0" w:line="408" w:lineRule="auto"/>
        <w:ind w:left="120"/>
        <w:jc w:val="center"/>
      </w:pPr>
      <w:proofErr w:type="spellStart"/>
      <w:r>
        <w:rPr>
          <w:rFonts w:ascii="Times New Roman" w:hAnsi="Times New Roman"/>
          <w:color w:val="000000"/>
          <w:sz w:val="28"/>
        </w:rPr>
        <w:t>для</w:t>
      </w:r>
      <w:proofErr w:type="spellEnd"/>
      <w:r>
        <w:rPr>
          <w:rFonts w:ascii="Times New Roman" w:hAnsi="Times New Roman"/>
          <w:color w:val="000000"/>
          <w:sz w:val="28"/>
        </w:rPr>
        <w:t xml:space="preserve"> </w:t>
      </w:r>
      <w:proofErr w:type="spellStart"/>
      <w:r>
        <w:rPr>
          <w:rFonts w:ascii="Times New Roman" w:hAnsi="Times New Roman"/>
          <w:color w:val="000000"/>
          <w:sz w:val="28"/>
        </w:rPr>
        <w:t>обучающихся</w:t>
      </w:r>
      <w:proofErr w:type="spellEnd"/>
      <w:r>
        <w:rPr>
          <w:rFonts w:ascii="Times New Roman" w:hAnsi="Times New Roman"/>
          <w:color w:val="000000"/>
          <w:sz w:val="28"/>
        </w:rPr>
        <w:t xml:space="preserve"> 10-11 </w:t>
      </w:r>
      <w:proofErr w:type="spellStart"/>
      <w:r>
        <w:rPr>
          <w:rFonts w:ascii="Times New Roman" w:hAnsi="Times New Roman"/>
          <w:color w:val="000000"/>
          <w:sz w:val="28"/>
        </w:rPr>
        <w:t>классов</w:t>
      </w:r>
      <w:proofErr w:type="spellEnd"/>
      <w:r>
        <w:rPr>
          <w:rFonts w:ascii="Times New Roman" w:hAnsi="Times New Roman"/>
          <w:color w:val="000000"/>
          <w:sz w:val="28"/>
        </w:rPr>
        <w:t xml:space="preserve"> </w:t>
      </w:r>
    </w:p>
    <w:p w:rsidR="00F779B8" w:rsidRDefault="00F779B8">
      <w:pPr>
        <w:spacing w:after="0"/>
        <w:ind w:left="120"/>
        <w:jc w:val="center"/>
      </w:pPr>
    </w:p>
    <w:p w:rsidR="00F779B8" w:rsidRDefault="00F779B8">
      <w:pPr>
        <w:spacing w:after="0"/>
        <w:ind w:left="120"/>
        <w:jc w:val="center"/>
      </w:pPr>
    </w:p>
    <w:p w:rsidR="00F779B8" w:rsidRDefault="00F779B8">
      <w:pPr>
        <w:spacing w:after="0"/>
        <w:ind w:left="120"/>
        <w:jc w:val="center"/>
      </w:pPr>
    </w:p>
    <w:p w:rsidR="00F779B8" w:rsidRDefault="00F779B8">
      <w:pPr>
        <w:spacing w:after="0"/>
        <w:ind w:left="120"/>
        <w:jc w:val="center"/>
      </w:pPr>
    </w:p>
    <w:p w:rsidR="00F779B8" w:rsidRDefault="00F779B8">
      <w:pPr>
        <w:spacing w:after="0"/>
        <w:ind w:left="120"/>
        <w:jc w:val="center"/>
      </w:pPr>
    </w:p>
    <w:p w:rsidR="00F779B8" w:rsidRDefault="00F779B8">
      <w:pPr>
        <w:spacing w:after="0"/>
        <w:ind w:left="120"/>
        <w:jc w:val="center"/>
      </w:pPr>
    </w:p>
    <w:p w:rsidR="00F779B8" w:rsidRDefault="00F779B8">
      <w:pPr>
        <w:spacing w:after="0"/>
        <w:ind w:left="120"/>
        <w:jc w:val="center"/>
      </w:pPr>
    </w:p>
    <w:p w:rsidR="00F779B8" w:rsidRDefault="00F779B8">
      <w:pPr>
        <w:spacing w:after="0"/>
        <w:ind w:left="120"/>
        <w:jc w:val="center"/>
      </w:pPr>
    </w:p>
    <w:p w:rsidR="00F779B8" w:rsidRDefault="00F779B8">
      <w:pPr>
        <w:spacing w:after="0"/>
        <w:ind w:left="120"/>
        <w:jc w:val="center"/>
      </w:pPr>
    </w:p>
    <w:p w:rsidR="00F779B8" w:rsidRDefault="00F779B8">
      <w:pPr>
        <w:spacing w:after="0"/>
        <w:ind w:left="120"/>
        <w:jc w:val="center"/>
      </w:pPr>
    </w:p>
    <w:p w:rsidR="00F779B8" w:rsidRDefault="00F779B8">
      <w:pPr>
        <w:spacing w:after="0"/>
        <w:ind w:left="120"/>
        <w:jc w:val="center"/>
      </w:pPr>
    </w:p>
    <w:p w:rsidR="00F779B8" w:rsidRDefault="00F779B8">
      <w:pPr>
        <w:spacing w:after="0"/>
        <w:ind w:left="120"/>
        <w:jc w:val="center"/>
      </w:pPr>
    </w:p>
    <w:p w:rsidR="00F779B8" w:rsidRPr="006A3A48" w:rsidRDefault="006A3A48">
      <w:pPr>
        <w:spacing w:after="0"/>
        <w:ind w:left="120"/>
        <w:jc w:val="center"/>
        <w:rPr>
          <w:lang w:val="ru-RU"/>
        </w:rPr>
      </w:pPr>
      <w:r w:rsidRPr="006A3A48">
        <w:rPr>
          <w:rFonts w:ascii="Times New Roman" w:hAnsi="Times New Roman"/>
          <w:color w:val="000000"/>
          <w:sz w:val="28"/>
          <w:lang w:val="ru-RU"/>
        </w:rPr>
        <w:lastRenderedPageBreak/>
        <w:t>​</w:t>
      </w:r>
      <w:r w:rsidRPr="006A3A48">
        <w:rPr>
          <w:rFonts w:ascii="Times New Roman" w:hAnsi="Times New Roman"/>
          <w:b/>
          <w:color w:val="000000"/>
          <w:sz w:val="28"/>
          <w:lang w:val="ru-RU"/>
        </w:rPr>
        <w:t>‌ ‌</w:t>
      </w:r>
      <w:r w:rsidRPr="006A3A48">
        <w:rPr>
          <w:rFonts w:ascii="Times New Roman" w:hAnsi="Times New Roman"/>
          <w:color w:val="000000"/>
          <w:sz w:val="28"/>
          <w:lang w:val="ru-RU"/>
        </w:rPr>
        <w:t>​</w:t>
      </w:r>
    </w:p>
    <w:p w:rsidR="00F779B8" w:rsidRPr="006A3A48" w:rsidRDefault="00F779B8">
      <w:pPr>
        <w:spacing w:after="0"/>
        <w:ind w:left="120"/>
        <w:rPr>
          <w:lang w:val="ru-RU"/>
        </w:rPr>
      </w:pPr>
    </w:p>
    <w:p w:rsidR="00F779B8" w:rsidRPr="006A3A48" w:rsidRDefault="00F779B8">
      <w:pPr>
        <w:rPr>
          <w:lang w:val="ru-RU"/>
        </w:rPr>
        <w:sectPr w:rsidR="00F779B8" w:rsidRPr="006A3A48">
          <w:pgSz w:w="11906" w:h="16383"/>
          <w:pgMar w:top="1134" w:right="850" w:bottom="1134" w:left="1701" w:header="720" w:footer="720" w:gutter="0"/>
          <w:cols w:space="720"/>
        </w:sectPr>
      </w:pPr>
    </w:p>
    <w:p w:rsidR="00F779B8" w:rsidRPr="006A3A48" w:rsidRDefault="006A3A48">
      <w:pPr>
        <w:spacing w:after="0" w:line="264" w:lineRule="auto"/>
        <w:ind w:firstLine="600"/>
        <w:jc w:val="both"/>
        <w:rPr>
          <w:lang w:val="ru-RU"/>
        </w:rPr>
      </w:pPr>
      <w:bookmarkStart w:id="2" w:name="block-6535956"/>
      <w:bookmarkEnd w:id="0"/>
      <w:r w:rsidRPr="006A3A48">
        <w:rPr>
          <w:rFonts w:ascii="Times New Roman" w:hAnsi="Times New Roman"/>
          <w:b/>
          <w:color w:val="000000"/>
          <w:sz w:val="28"/>
          <w:lang w:val="ru-RU"/>
        </w:rPr>
        <w:lastRenderedPageBreak/>
        <w:t>ПОЯСНИТЕЛЬНАЯ ЗАПИСКА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Программа по истории дает представление о целях, общей стратегии обучения, </w:t>
      </w:r>
      <w:proofErr w:type="gramStart"/>
      <w:r w:rsidRPr="006A3A48">
        <w:rPr>
          <w:rFonts w:ascii="Times New Roman" w:hAnsi="Times New Roman"/>
          <w:color w:val="000000"/>
          <w:sz w:val="28"/>
          <w:lang w:val="ru-RU"/>
        </w:rPr>
        <w:t>воспитания и развития</w:t>
      </w:r>
      <w:proofErr w:type="gramEnd"/>
      <w:r w:rsidRPr="006A3A48">
        <w:rPr>
          <w:rFonts w:ascii="Times New Roman" w:hAnsi="Times New Roman"/>
          <w:color w:val="000000"/>
          <w:sz w:val="28"/>
          <w:lang w:val="ru-RU"/>
        </w:rPr>
        <w:t xml:space="preserve">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F779B8" w:rsidRPr="006A3A48" w:rsidRDefault="006A3A48">
      <w:pPr>
        <w:spacing w:after="0" w:line="264" w:lineRule="auto"/>
        <w:ind w:firstLine="600"/>
        <w:jc w:val="both"/>
        <w:rPr>
          <w:lang w:val="ru-RU"/>
        </w:rPr>
      </w:pPr>
      <w:r w:rsidRPr="006A3A48">
        <w:rPr>
          <w:rFonts w:ascii="Times New Roman" w:hAnsi="Times New Roman"/>
          <w:b/>
          <w:color w:val="000000"/>
          <w:sz w:val="28"/>
          <w:lang w:val="ru-RU"/>
        </w:rPr>
        <w:t xml:space="preserve">Целью </w:t>
      </w:r>
      <w:r w:rsidRPr="006A3A48">
        <w:rPr>
          <w:rFonts w:ascii="Times New Roman" w:hAnsi="Times New Roman"/>
          <w:color w:val="000000"/>
          <w:sz w:val="28"/>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F779B8" w:rsidRPr="006A3A48" w:rsidRDefault="006A3A48">
      <w:pPr>
        <w:spacing w:after="0" w:line="264" w:lineRule="auto"/>
        <w:ind w:firstLine="600"/>
        <w:jc w:val="both"/>
        <w:rPr>
          <w:lang w:val="ru-RU"/>
        </w:rPr>
      </w:pPr>
      <w:r w:rsidRPr="006A3A48">
        <w:rPr>
          <w:rFonts w:ascii="Times New Roman" w:hAnsi="Times New Roman"/>
          <w:b/>
          <w:color w:val="000000"/>
          <w:sz w:val="28"/>
          <w:lang w:val="ru-RU"/>
        </w:rPr>
        <w:t xml:space="preserve">Задачами </w:t>
      </w:r>
      <w:r w:rsidRPr="006A3A48">
        <w:rPr>
          <w:rFonts w:ascii="Times New Roman" w:hAnsi="Times New Roman"/>
          <w:color w:val="000000"/>
          <w:sz w:val="28"/>
          <w:lang w:val="ru-RU"/>
        </w:rPr>
        <w:t>изучения истории являются: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6A3A48">
        <w:rPr>
          <w:rFonts w:ascii="Times New Roman" w:hAnsi="Times New Roman"/>
          <w:color w:val="000000"/>
          <w:sz w:val="28"/>
          <w:lang w:val="ru-RU"/>
        </w:rPr>
        <w:t xml:space="preserve"> – начала </w:t>
      </w:r>
      <w:r>
        <w:rPr>
          <w:rFonts w:ascii="Times New Roman" w:hAnsi="Times New Roman"/>
          <w:color w:val="000000"/>
          <w:sz w:val="28"/>
        </w:rPr>
        <w:t>XXI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rsidR="00F779B8" w:rsidRPr="006A3A48" w:rsidRDefault="00F779B8">
      <w:pPr>
        <w:rPr>
          <w:lang w:val="ru-RU"/>
        </w:rPr>
        <w:sectPr w:rsidR="00F779B8" w:rsidRPr="006A3A48">
          <w:pgSz w:w="11906" w:h="16383"/>
          <w:pgMar w:top="1134" w:right="850" w:bottom="1134" w:left="1701" w:header="720" w:footer="720" w:gutter="0"/>
          <w:cols w:space="720"/>
        </w:sectPr>
      </w:pPr>
    </w:p>
    <w:p w:rsidR="00F779B8" w:rsidRPr="006A3A48" w:rsidRDefault="006A3A48">
      <w:pPr>
        <w:spacing w:after="0" w:line="264" w:lineRule="auto"/>
        <w:ind w:left="120"/>
        <w:jc w:val="both"/>
        <w:rPr>
          <w:lang w:val="ru-RU"/>
        </w:rPr>
      </w:pPr>
      <w:bookmarkStart w:id="3" w:name="block-6535961"/>
      <w:bookmarkEnd w:id="2"/>
      <w:r w:rsidRPr="006A3A48">
        <w:rPr>
          <w:rFonts w:ascii="Times New Roman" w:hAnsi="Times New Roman"/>
          <w:color w:val="000000"/>
          <w:sz w:val="28"/>
          <w:lang w:val="ru-RU"/>
        </w:rPr>
        <w:lastRenderedPageBreak/>
        <w:t>​</w:t>
      </w:r>
      <w:r w:rsidRPr="006A3A48">
        <w:rPr>
          <w:rFonts w:ascii="Times New Roman" w:hAnsi="Times New Roman"/>
          <w:b/>
          <w:color w:val="000000"/>
          <w:sz w:val="28"/>
          <w:lang w:val="ru-RU"/>
        </w:rPr>
        <w:t>СОДЕРЖАНИЕ ОБУЧЕНИЯ</w:t>
      </w:r>
    </w:p>
    <w:p w:rsidR="00F779B8" w:rsidRPr="006A3A48" w:rsidRDefault="00F779B8">
      <w:pPr>
        <w:spacing w:after="0" w:line="264" w:lineRule="auto"/>
        <w:ind w:left="120"/>
        <w:jc w:val="both"/>
        <w:rPr>
          <w:lang w:val="ru-RU"/>
        </w:rPr>
      </w:pP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10 КЛАСС</w:t>
      </w:r>
    </w:p>
    <w:p w:rsidR="00F779B8" w:rsidRPr="006A3A48" w:rsidRDefault="00F779B8">
      <w:pPr>
        <w:spacing w:after="0" w:line="264" w:lineRule="auto"/>
        <w:ind w:left="120"/>
        <w:jc w:val="both"/>
        <w:rPr>
          <w:lang w:val="ru-RU"/>
        </w:rPr>
      </w:pP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ВСЕОБЩАЯ ИСТОРИЯ. 1914–1945 ГОДЫ</w:t>
      </w:r>
    </w:p>
    <w:p w:rsidR="00F779B8" w:rsidRPr="006A3A48" w:rsidRDefault="00F779B8">
      <w:pPr>
        <w:spacing w:after="0" w:line="264" w:lineRule="auto"/>
        <w:ind w:left="120"/>
        <w:jc w:val="both"/>
        <w:rPr>
          <w:lang w:val="ru-RU"/>
        </w:rPr>
      </w:pP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6A3A48">
        <w:rPr>
          <w:rFonts w:ascii="Times New Roman" w:hAnsi="Times New Roman"/>
          <w:color w:val="000000"/>
          <w:sz w:val="28"/>
          <w:lang w:val="ru-RU"/>
        </w:rPr>
        <w:t xml:space="preserve"> веке.</w:t>
      </w:r>
    </w:p>
    <w:p w:rsidR="00F779B8" w:rsidRPr="006A3A48" w:rsidRDefault="00F779B8">
      <w:pPr>
        <w:spacing w:after="0" w:line="264" w:lineRule="auto"/>
        <w:ind w:left="120"/>
        <w:jc w:val="both"/>
        <w:rPr>
          <w:lang w:val="ru-RU"/>
        </w:rPr>
      </w:pP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Мир накануне и в годы Первой мировой войны</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Мир накануне Первой мировой войны.</w:t>
      </w:r>
      <w:r w:rsidRPr="006A3A48">
        <w:rPr>
          <w:rFonts w:ascii="Times New Roman" w:hAnsi="Times New Roman"/>
          <w:color w:val="000000"/>
          <w:sz w:val="28"/>
          <w:lang w:val="ru-RU"/>
        </w:rPr>
        <w:t xml:space="preserve"> Мир в начале ХХ в</w:t>
      </w:r>
      <w:r w:rsidRPr="006A3A48">
        <w:rPr>
          <w:rFonts w:ascii="Times New Roman" w:hAnsi="Times New Roman"/>
          <w:i/>
          <w:color w:val="000000"/>
          <w:sz w:val="28"/>
          <w:lang w:val="ru-RU"/>
        </w:rPr>
        <w:t>.</w:t>
      </w:r>
      <w:r w:rsidRPr="006A3A48">
        <w:rPr>
          <w:rFonts w:ascii="Times New Roman" w:hAnsi="Times New Roman"/>
          <w:color w:val="000000"/>
          <w:sz w:val="28"/>
          <w:lang w:val="ru-RU"/>
        </w:rPr>
        <w:t xml:space="preserve"> Развитие индустриального общества. Индустриальная цивилизация в начале </w:t>
      </w:r>
      <w:r>
        <w:rPr>
          <w:rFonts w:ascii="Times New Roman" w:hAnsi="Times New Roman"/>
          <w:color w:val="000000"/>
          <w:sz w:val="28"/>
        </w:rPr>
        <w:t>XX</w:t>
      </w:r>
      <w:r w:rsidRPr="006A3A48">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Первая мировая война. 1914–1918 гг.</w:t>
      </w:r>
      <w:r w:rsidRPr="006A3A48">
        <w:rPr>
          <w:rFonts w:ascii="Times New Roman" w:hAnsi="Times New Roman"/>
          <w:color w:val="000000"/>
          <w:sz w:val="28"/>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w:t>
      </w:r>
      <w:proofErr w:type="spellStart"/>
      <w:r w:rsidRPr="006A3A48">
        <w:rPr>
          <w:rFonts w:ascii="Times New Roman" w:hAnsi="Times New Roman"/>
          <w:color w:val="000000"/>
          <w:sz w:val="28"/>
          <w:lang w:val="ru-RU"/>
        </w:rPr>
        <w:t>Компьенское</w:t>
      </w:r>
      <w:proofErr w:type="spellEnd"/>
      <w:r w:rsidRPr="006A3A48">
        <w:rPr>
          <w:rFonts w:ascii="Times New Roman" w:hAnsi="Times New Roman"/>
          <w:color w:val="000000"/>
          <w:sz w:val="28"/>
          <w:lang w:val="ru-RU"/>
        </w:rPr>
        <w:t xml:space="preserve"> перемирие. Итоги и последствия Первой мировой войны.</w:t>
      </w:r>
    </w:p>
    <w:p w:rsidR="00F779B8" w:rsidRPr="006A3A48" w:rsidRDefault="00F779B8">
      <w:pPr>
        <w:spacing w:after="0" w:line="264" w:lineRule="auto"/>
        <w:ind w:left="120"/>
        <w:jc w:val="both"/>
        <w:rPr>
          <w:lang w:val="ru-RU"/>
        </w:rPr>
      </w:pP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Мир в 1918–1938 гг.</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Распад империй и образование новых национальных государств в Европе. </w:t>
      </w:r>
      <w:r w:rsidRPr="006A3A48">
        <w:rPr>
          <w:rFonts w:ascii="Times New Roman" w:hAnsi="Times New Roman"/>
          <w:color w:val="000000"/>
          <w:sz w:val="28"/>
          <w:lang w:val="ru-RU"/>
        </w:rPr>
        <w:t>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Версальско-Вашингтонская система международных отношений. </w:t>
      </w:r>
      <w:r w:rsidRPr="006A3A48">
        <w:rPr>
          <w:rFonts w:ascii="Times New Roman" w:hAnsi="Times New Roman"/>
          <w:color w:val="000000"/>
          <w:sz w:val="28"/>
          <w:lang w:val="ru-RU"/>
        </w:rPr>
        <w:t xml:space="preserve">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w:t>
      </w:r>
      <w:proofErr w:type="spellStart"/>
      <w:r w:rsidRPr="006A3A48">
        <w:rPr>
          <w:rFonts w:ascii="Times New Roman" w:hAnsi="Times New Roman"/>
          <w:color w:val="000000"/>
          <w:sz w:val="28"/>
          <w:lang w:val="ru-RU"/>
        </w:rPr>
        <w:t>Рапалльское</w:t>
      </w:r>
      <w:proofErr w:type="spellEnd"/>
      <w:r w:rsidRPr="006A3A48">
        <w:rPr>
          <w:rFonts w:ascii="Times New Roman" w:hAnsi="Times New Roman"/>
          <w:color w:val="000000"/>
          <w:sz w:val="28"/>
          <w:lang w:val="ru-RU"/>
        </w:rPr>
        <w:t xml:space="preserve">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Страны Европы и Северной Америки в 1920-е гг. </w:t>
      </w:r>
      <w:proofErr w:type="spellStart"/>
      <w:r>
        <w:rPr>
          <w:rFonts w:ascii="Times New Roman" w:hAnsi="Times New Roman"/>
          <w:color w:val="000000"/>
          <w:sz w:val="28"/>
        </w:rPr>
        <w:t>Послевоенная</w:t>
      </w:r>
      <w:proofErr w:type="spellEnd"/>
      <w:r>
        <w:rPr>
          <w:rFonts w:ascii="Times New Roman" w:hAnsi="Times New Roman"/>
          <w:color w:val="000000"/>
          <w:sz w:val="28"/>
        </w:rPr>
        <w:t xml:space="preserve"> </w:t>
      </w:r>
      <w:proofErr w:type="spellStart"/>
      <w:r>
        <w:rPr>
          <w:rFonts w:ascii="Times New Roman" w:hAnsi="Times New Roman"/>
          <w:color w:val="000000"/>
          <w:sz w:val="28"/>
        </w:rPr>
        <w:t>стабилизация</w:t>
      </w:r>
      <w:proofErr w:type="spellEnd"/>
      <w:r>
        <w:rPr>
          <w:rFonts w:ascii="Times New Roman" w:hAnsi="Times New Roman"/>
          <w:color w:val="000000"/>
          <w:sz w:val="28"/>
        </w:rPr>
        <w:t xml:space="preserve">. </w:t>
      </w:r>
      <w:r w:rsidRPr="006A3A48">
        <w:rPr>
          <w:rFonts w:ascii="Times New Roman" w:hAnsi="Times New Roman"/>
          <w:color w:val="000000"/>
          <w:sz w:val="28"/>
          <w:lang w:val="ru-RU"/>
        </w:rPr>
        <w:t xml:space="preserve">Факторы, способствующие изменениям в социально-экономической сфере в странах Запада. Экономический бум. Демократизация </w:t>
      </w:r>
      <w:r w:rsidRPr="006A3A48">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w:t>
      </w:r>
      <w:proofErr w:type="spellStart"/>
      <w:r>
        <w:rPr>
          <w:rFonts w:ascii="Times New Roman" w:hAnsi="Times New Roman"/>
          <w:color w:val="000000"/>
          <w:sz w:val="28"/>
        </w:rPr>
        <w:t>Возникновение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фашизма</w:t>
      </w:r>
      <w:proofErr w:type="spellEnd"/>
      <w:r>
        <w:rPr>
          <w:rFonts w:ascii="Times New Roman" w:hAnsi="Times New Roman"/>
          <w:color w:val="000000"/>
          <w:sz w:val="28"/>
        </w:rPr>
        <w:t xml:space="preserve">. </w:t>
      </w:r>
      <w:r w:rsidRPr="006A3A48">
        <w:rPr>
          <w:rFonts w:ascii="Times New Roman" w:hAnsi="Times New Roman"/>
          <w:color w:val="000000"/>
          <w:sz w:val="28"/>
          <w:lang w:val="ru-RU"/>
        </w:rPr>
        <w:t xml:space="preserve">Фашистский режим в Италии. Особенности режима Муссолини. Начало борьбы с фашизмом.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w:t>
      </w:r>
      <w:proofErr w:type="spellStart"/>
      <w:r>
        <w:rPr>
          <w:rFonts w:ascii="Times New Roman" w:hAnsi="Times New Roman"/>
          <w:color w:val="000000"/>
          <w:sz w:val="28"/>
        </w:rPr>
        <w:t>Установление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нацистской</w:t>
      </w:r>
      <w:proofErr w:type="spellEnd"/>
      <w:r>
        <w:rPr>
          <w:rFonts w:ascii="Times New Roman" w:hAnsi="Times New Roman"/>
          <w:color w:val="000000"/>
          <w:sz w:val="28"/>
        </w:rPr>
        <w:t xml:space="preserve"> </w:t>
      </w:r>
      <w:proofErr w:type="spellStart"/>
      <w:r>
        <w:rPr>
          <w:rFonts w:ascii="Times New Roman" w:hAnsi="Times New Roman"/>
          <w:color w:val="000000"/>
          <w:sz w:val="28"/>
        </w:rPr>
        <w:t>диктатуры</w:t>
      </w:r>
      <w:proofErr w:type="spellEnd"/>
      <w:r>
        <w:rPr>
          <w:rFonts w:ascii="Times New Roman" w:hAnsi="Times New Roman"/>
          <w:color w:val="000000"/>
          <w:sz w:val="28"/>
        </w:rPr>
        <w:t xml:space="preserve">. </w:t>
      </w:r>
      <w:r w:rsidRPr="006A3A48">
        <w:rPr>
          <w:rFonts w:ascii="Times New Roman" w:hAnsi="Times New Roman"/>
          <w:color w:val="000000"/>
          <w:sz w:val="28"/>
          <w:lang w:val="ru-RU"/>
        </w:rPr>
        <w:t xml:space="preserve">Нацистский режим в Германии.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Подготовка Германии к войне. Победа Народного фронта и </w:t>
      </w:r>
      <w:proofErr w:type="spellStart"/>
      <w:r w:rsidRPr="006A3A48">
        <w:rPr>
          <w:rFonts w:ascii="Times New Roman" w:hAnsi="Times New Roman"/>
          <w:color w:val="000000"/>
          <w:sz w:val="28"/>
          <w:lang w:val="ru-RU"/>
        </w:rPr>
        <w:t>франкистский</w:t>
      </w:r>
      <w:proofErr w:type="spellEnd"/>
      <w:r w:rsidRPr="006A3A48">
        <w:rPr>
          <w:rFonts w:ascii="Times New Roman" w:hAnsi="Times New Roman"/>
          <w:color w:val="000000"/>
          <w:sz w:val="28"/>
          <w:lang w:val="ru-RU"/>
        </w:rPr>
        <w:t xml:space="preserve"> мятеж в Испании. Революция в Испании. Поражение Испанской Республики. Причины и значение гражданской войны в Испании.</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Страны Азии, Африки и Латинской Америки в 1918–1930 гг. </w:t>
      </w:r>
      <w:proofErr w:type="spellStart"/>
      <w:r>
        <w:rPr>
          <w:rFonts w:ascii="Times New Roman" w:hAnsi="Times New Roman"/>
          <w:color w:val="000000"/>
          <w:sz w:val="28"/>
        </w:rPr>
        <w:t>Экспансия</w:t>
      </w:r>
      <w:proofErr w:type="spellEnd"/>
      <w:r>
        <w:rPr>
          <w:rFonts w:ascii="Times New Roman" w:hAnsi="Times New Roman"/>
          <w:color w:val="000000"/>
          <w:sz w:val="28"/>
        </w:rPr>
        <w:t xml:space="preserve"> </w:t>
      </w:r>
      <w:proofErr w:type="spellStart"/>
      <w:r>
        <w:rPr>
          <w:rFonts w:ascii="Times New Roman" w:hAnsi="Times New Roman"/>
          <w:color w:val="000000"/>
          <w:sz w:val="28"/>
        </w:rPr>
        <w:t>колониализма</w:t>
      </w:r>
      <w:proofErr w:type="spellEnd"/>
      <w:r>
        <w:rPr>
          <w:rFonts w:ascii="Times New Roman" w:hAnsi="Times New Roman"/>
          <w:color w:val="000000"/>
          <w:sz w:val="28"/>
        </w:rPr>
        <w:t xml:space="preserve">. </w:t>
      </w:r>
      <w:r w:rsidRPr="006A3A48">
        <w:rPr>
          <w:rFonts w:ascii="Times New Roman" w:hAnsi="Times New Roman"/>
          <w:color w:val="000000"/>
          <w:sz w:val="28"/>
          <w:lang w:val="ru-RU"/>
        </w:rPr>
        <w:t xml:space="preserve">Цели национально-освободительных движений в странах Востока. Агрессивная внешняя политика Японии. Нестабильность в Китае в </w:t>
      </w:r>
      <w:proofErr w:type="spellStart"/>
      <w:r w:rsidRPr="006A3A48">
        <w:rPr>
          <w:rFonts w:ascii="Times New Roman" w:hAnsi="Times New Roman"/>
          <w:color w:val="000000"/>
          <w:sz w:val="28"/>
          <w:lang w:val="ru-RU"/>
        </w:rPr>
        <w:t>межвоенный</w:t>
      </w:r>
      <w:proofErr w:type="spellEnd"/>
      <w:r w:rsidRPr="006A3A48">
        <w:rPr>
          <w:rFonts w:ascii="Times New Roman" w:hAnsi="Times New Roman"/>
          <w:color w:val="000000"/>
          <w:sz w:val="28"/>
          <w:lang w:val="ru-RU"/>
        </w:rPr>
        <w:t xml:space="preserve"> период. Национально-освободительная борьба в Индии. Африка. Особенности экономического и политического развития Латинской Америки.</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Международные отношения в 1930-е гг. </w:t>
      </w:r>
      <w:r w:rsidRPr="006A3A48">
        <w:rPr>
          <w:rFonts w:ascii="Times New Roman" w:hAnsi="Times New Roman"/>
          <w:color w:val="000000"/>
          <w:sz w:val="28"/>
          <w:lang w:val="ru-RU"/>
        </w:rPr>
        <w:t xml:space="preserve">Нарастание мировой напряженности в конце 1930-х гг. </w:t>
      </w:r>
      <w:proofErr w:type="spellStart"/>
      <w:r>
        <w:rPr>
          <w:rFonts w:ascii="Times New Roman" w:hAnsi="Times New Roman"/>
          <w:color w:val="000000"/>
          <w:sz w:val="28"/>
        </w:rPr>
        <w:t>Причины</w:t>
      </w:r>
      <w:proofErr w:type="spellEnd"/>
      <w:r>
        <w:rPr>
          <w:rFonts w:ascii="Times New Roman" w:hAnsi="Times New Roman"/>
          <w:color w:val="000000"/>
          <w:sz w:val="28"/>
        </w:rPr>
        <w:t xml:space="preserve"> </w:t>
      </w:r>
      <w:proofErr w:type="spellStart"/>
      <w:r>
        <w:rPr>
          <w:rFonts w:ascii="Times New Roman" w:hAnsi="Times New Roman"/>
          <w:color w:val="000000"/>
          <w:sz w:val="28"/>
        </w:rPr>
        <w:t>Второй</w:t>
      </w:r>
      <w:proofErr w:type="spellEnd"/>
      <w:r>
        <w:rPr>
          <w:rFonts w:ascii="Times New Roman" w:hAnsi="Times New Roman"/>
          <w:color w:val="000000"/>
          <w:sz w:val="28"/>
        </w:rPr>
        <w:t xml:space="preserve"> </w:t>
      </w:r>
      <w:proofErr w:type="spellStart"/>
      <w:r>
        <w:rPr>
          <w:rFonts w:ascii="Times New Roman" w:hAnsi="Times New Roman"/>
          <w:color w:val="000000"/>
          <w:sz w:val="28"/>
        </w:rPr>
        <w:t>мировой</w:t>
      </w:r>
      <w:proofErr w:type="spellEnd"/>
      <w:r>
        <w:rPr>
          <w:rFonts w:ascii="Times New Roman" w:hAnsi="Times New Roman"/>
          <w:color w:val="000000"/>
          <w:sz w:val="28"/>
        </w:rPr>
        <w:t xml:space="preserve"> </w:t>
      </w:r>
      <w:proofErr w:type="spellStart"/>
      <w:r>
        <w:rPr>
          <w:rFonts w:ascii="Times New Roman" w:hAnsi="Times New Roman"/>
          <w:color w:val="000000"/>
          <w:sz w:val="28"/>
        </w:rPr>
        <w:t>войны</w:t>
      </w:r>
      <w:proofErr w:type="spellEnd"/>
      <w:r>
        <w:rPr>
          <w:rFonts w:ascii="Times New Roman" w:hAnsi="Times New Roman"/>
          <w:color w:val="000000"/>
          <w:sz w:val="28"/>
        </w:rPr>
        <w:t xml:space="preserve">. </w:t>
      </w:r>
      <w:r w:rsidRPr="006A3A48">
        <w:rPr>
          <w:rFonts w:ascii="Times New Roman" w:hAnsi="Times New Roman"/>
          <w:color w:val="000000"/>
          <w:sz w:val="28"/>
          <w:lang w:val="ru-RU"/>
        </w:rPr>
        <w:t>Мюнхенский сговор. Англо-франко-советские переговоры лета 1939 года.</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Развитие науки и культуры в 1914–1930-х гг. </w:t>
      </w:r>
      <w:r w:rsidRPr="006A3A48">
        <w:rPr>
          <w:rFonts w:ascii="Times New Roman" w:hAnsi="Times New Roman"/>
          <w:color w:val="000000"/>
          <w:sz w:val="28"/>
          <w:lang w:val="ru-RU"/>
        </w:rPr>
        <w:t xml:space="preserve">Влияние науки и культуры на развитие общества в </w:t>
      </w:r>
      <w:proofErr w:type="spellStart"/>
      <w:r w:rsidRPr="006A3A48">
        <w:rPr>
          <w:rFonts w:ascii="Times New Roman" w:hAnsi="Times New Roman"/>
          <w:color w:val="000000"/>
          <w:sz w:val="28"/>
          <w:lang w:val="ru-RU"/>
        </w:rPr>
        <w:t>межвоенный</w:t>
      </w:r>
      <w:proofErr w:type="spellEnd"/>
      <w:r w:rsidRPr="006A3A48">
        <w:rPr>
          <w:rFonts w:ascii="Times New Roman" w:hAnsi="Times New Roman"/>
          <w:color w:val="000000"/>
          <w:sz w:val="28"/>
          <w:lang w:val="ru-RU"/>
        </w:rPr>
        <w:t xml:space="preserve">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rsidR="00F779B8" w:rsidRPr="006A3A48" w:rsidRDefault="00F779B8">
      <w:pPr>
        <w:spacing w:after="0" w:line="264" w:lineRule="auto"/>
        <w:ind w:left="120"/>
        <w:jc w:val="both"/>
        <w:rPr>
          <w:lang w:val="ru-RU"/>
        </w:rPr>
      </w:pP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Вторая мировая война. 1939–1945 гг.</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Начало Второй мировой войны. </w:t>
      </w:r>
      <w:r w:rsidRPr="006A3A48">
        <w:rPr>
          <w:rFonts w:ascii="Times New Roman" w:hAnsi="Times New Roman"/>
          <w:color w:val="000000"/>
          <w:sz w:val="28"/>
          <w:lang w:val="ru-RU"/>
        </w:rPr>
        <w:t>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Причины побед Германии и ее союзников в начальный период Второй мировой войны.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Холокост. Концентрационные лагеря. Принудительная трудовая миграция и насильственные переселения. Коллаборационизм. Движение Сопротивления.</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Коренной перелом, окончание и важнейшие итоги Второй мировой войны.</w:t>
      </w:r>
      <w:r w:rsidRPr="006A3A48">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Американские атомные бомбардировки Хиросимы и Нагасаки. Вступление СССР в войну против Японии, разгром </w:t>
      </w:r>
      <w:proofErr w:type="spellStart"/>
      <w:r w:rsidRPr="006A3A48">
        <w:rPr>
          <w:rFonts w:ascii="Times New Roman" w:hAnsi="Times New Roman"/>
          <w:color w:val="000000"/>
          <w:sz w:val="28"/>
          <w:lang w:val="ru-RU"/>
        </w:rPr>
        <w:t>Квантунской</w:t>
      </w:r>
      <w:proofErr w:type="spellEnd"/>
      <w:r w:rsidRPr="006A3A48">
        <w:rPr>
          <w:rFonts w:ascii="Times New Roman" w:hAnsi="Times New Roman"/>
          <w:color w:val="000000"/>
          <w:sz w:val="28"/>
          <w:lang w:val="ru-RU"/>
        </w:rPr>
        <w:t xml:space="preserve">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p w:rsidR="00F779B8" w:rsidRPr="006A3A48" w:rsidRDefault="006A3A48">
      <w:pPr>
        <w:spacing w:after="0" w:line="264" w:lineRule="auto"/>
        <w:ind w:left="120"/>
        <w:jc w:val="both"/>
        <w:rPr>
          <w:lang w:val="ru-RU"/>
        </w:rPr>
      </w:pPr>
      <w:bookmarkStart w:id="4" w:name="_Toc143611212"/>
      <w:bookmarkEnd w:id="4"/>
      <w:r w:rsidRPr="006A3A48">
        <w:rPr>
          <w:rFonts w:ascii="Times New Roman" w:hAnsi="Times New Roman"/>
          <w:b/>
          <w:color w:val="000000"/>
          <w:sz w:val="28"/>
          <w:lang w:val="ru-RU"/>
        </w:rPr>
        <w:t>ИСТОРИЯ РОССИИ. 1914–1945 ГОДЫ</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Россия в 1914–1922 гг.</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Россия и мир накануне Первой мировой войны.</w:t>
      </w:r>
      <w:r w:rsidRPr="006A3A48">
        <w:rPr>
          <w:rFonts w:ascii="Times New Roman" w:hAnsi="Times New Roman"/>
          <w:color w:val="000000"/>
          <w:sz w:val="28"/>
          <w:lang w:val="ru-RU"/>
        </w:rPr>
        <w:t xml:space="preserve"> Введение в историю России начала ХХ в.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Россия в Первой мировой войне.</w:t>
      </w:r>
      <w:r w:rsidRPr="006A3A48">
        <w:rPr>
          <w:rFonts w:ascii="Times New Roman" w:hAnsi="Times New Roman"/>
          <w:color w:val="000000"/>
          <w:sz w:val="28"/>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Российская революция. Февраль 1917 г.</w:t>
      </w:r>
      <w:r w:rsidRPr="006A3A48">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w:t>
      </w:r>
      <w:r w:rsidRPr="006A3A48">
        <w:rPr>
          <w:rFonts w:ascii="Times New Roman" w:hAnsi="Times New Roman"/>
          <w:color w:val="000000"/>
          <w:sz w:val="28"/>
          <w:lang w:val="ru-RU"/>
        </w:rPr>
        <w:lastRenderedPageBreak/>
        <w:t xml:space="preserve">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Российская революция. Октябрь 1917 г.</w:t>
      </w:r>
      <w:r w:rsidRPr="006A3A48">
        <w:rPr>
          <w:rFonts w:ascii="Times New Roman" w:hAnsi="Times New Roman"/>
          <w:color w:val="000000"/>
          <w:sz w:val="28"/>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Первые революционные преобразования большевиков.</w:t>
      </w:r>
      <w:r w:rsidRPr="006A3A48">
        <w:rPr>
          <w:rFonts w:ascii="Times New Roman" w:hAnsi="Times New Roman"/>
          <w:color w:val="000000"/>
          <w:sz w:val="28"/>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Гражданская война.</w:t>
      </w:r>
      <w:r w:rsidRPr="006A3A48">
        <w:rPr>
          <w:rFonts w:ascii="Times New Roman" w:hAnsi="Times New Roman"/>
          <w:color w:val="000000"/>
          <w:sz w:val="28"/>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Революция и Гражданская война на национальных окраинах. </w:t>
      </w:r>
      <w:r w:rsidRPr="006A3A48">
        <w:rPr>
          <w:rFonts w:ascii="Times New Roman" w:hAnsi="Times New Roman"/>
          <w:color w:val="000000"/>
          <w:sz w:val="28"/>
          <w:lang w:val="ru-RU"/>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Идеология и культура в годы Гражданской войны. </w:t>
      </w:r>
      <w:r w:rsidRPr="006A3A48">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Наш край в 1914–1922 гг.</w:t>
      </w:r>
    </w:p>
    <w:p w:rsidR="00F779B8" w:rsidRPr="006A3A48" w:rsidRDefault="006A3A48">
      <w:pPr>
        <w:spacing w:after="0" w:line="264" w:lineRule="auto"/>
        <w:ind w:firstLine="600"/>
        <w:jc w:val="both"/>
        <w:rPr>
          <w:lang w:val="ru-RU"/>
        </w:rPr>
      </w:pPr>
      <w:r w:rsidRPr="006A3A48">
        <w:rPr>
          <w:rFonts w:ascii="Times New Roman" w:hAnsi="Times New Roman"/>
          <w:b/>
          <w:color w:val="000000"/>
          <w:sz w:val="28"/>
          <w:lang w:val="ru-RU"/>
        </w:rPr>
        <w:t>Советский Союз в 1920–1930-е гг.</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lastRenderedPageBreak/>
        <w:t>СССР в 20-е годы.</w:t>
      </w:r>
      <w:r w:rsidRPr="006A3A48">
        <w:rPr>
          <w:rFonts w:ascii="Times New Roman" w:hAnsi="Times New Roman"/>
          <w:color w:val="000000"/>
          <w:sz w:val="28"/>
          <w:lang w:val="ru-RU"/>
        </w:rPr>
        <w:t xml:space="preserve"> Последствия Первой мировой войны и Российской революции для демографии и экономики. Власть и церковь.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Крестьянские восстания. Кронштадтское восстание. Переход от «военного коммунизма» к новой экономической политике.</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w:t>
      </w:r>
      <w:proofErr w:type="spellStart"/>
      <w:r w:rsidRPr="006A3A48">
        <w:rPr>
          <w:rFonts w:ascii="Times New Roman" w:hAnsi="Times New Roman"/>
          <w:color w:val="000000"/>
          <w:sz w:val="28"/>
          <w:lang w:val="ru-RU"/>
        </w:rPr>
        <w:t>коренизации</w:t>
      </w:r>
      <w:proofErr w:type="spellEnd"/>
      <w:r w:rsidRPr="006A3A48">
        <w:rPr>
          <w:rFonts w:ascii="Times New Roman" w:hAnsi="Times New Roman"/>
          <w:color w:val="000000"/>
          <w:sz w:val="28"/>
          <w:lang w:val="ru-RU"/>
        </w:rPr>
        <w:t xml:space="preserve">.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СССР – «Полоса признания». Отношения со странами Востока. Деятельность Коминтерна. Дипломатические конфликты с западными странами.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Контроль над интеллектуальной жизнью общества.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6A3A48">
        <w:rPr>
          <w:rFonts w:ascii="Times New Roman" w:hAnsi="Times New Roman"/>
          <w:i/>
          <w:color w:val="000000"/>
          <w:sz w:val="28"/>
          <w:lang w:val="ru-RU"/>
        </w:rPr>
        <w:t xml:space="preserve"> </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«Великий перелом». Индустриализация. </w:t>
      </w:r>
      <w:r w:rsidRPr="006A3A48">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Коллективизация сельского хозяйства. </w:t>
      </w:r>
      <w:r w:rsidRPr="006A3A48">
        <w:rPr>
          <w:rFonts w:ascii="Times New Roman" w:hAnsi="Times New Roman"/>
          <w:color w:val="000000"/>
          <w:sz w:val="28"/>
          <w:lang w:val="ru-RU"/>
        </w:rPr>
        <w:t xml:space="preserve">Цель и задачи коллективизации. </w:t>
      </w:r>
      <w:proofErr w:type="spellStart"/>
      <w:r>
        <w:rPr>
          <w:rFonts w:ascii="Times New Roman" w:hAnsi="Times New Roman"/>
          <w:color w:val="000000"/>
          <w:sz w:val="28"/>
        </w:rPr>
        <w:t>Начало</w:t>
      </w:r>
      <w:proofErr w:type="spellEnd"/>
      <w:r>
        <w:rPr>
          <w:rFonts w:ascii="Times New Roman" w:hAnsi="Times New Roman"/>
          <w:color w:val="000000"/>
          <w:sz w:val="28"/>
        </w:rPr>
        <w:t xml:space="preserve"> </w:t>
      </w:r>
      <w:proofErr w:type="spellStart"/>
      <w:r>
        <w:rPr>
          <w:rFonts w:ascii="Times New Roman" w:hAnsi="Times New Roman"/>
          <w:color w:val="000000"/>
          <w:sz w:val="28"/>
        </w:rPr>
        <w:t>коллективизации</w:t>
      </w:r>
      <w:proofErr w:type="spellEnd"/>
      <w:r>
        <w:rPr>
          <w:rFonts w:ascii="Times New Roman" w:hAnsi="Times New Roman"/>
          <w:color w:val="000000"/>
          <w:sz w:val="28"/>
        </w:rPr>
        <w:t xml:space="preserve">. </w:t>
      </w:r>
      <w:proofErr w:type="spellStart"/>
      <w:r>
        <w:rPr>
          <w:rFonts w:ascii="Times New Roman" w:hAnsi="Times New Roman"/>
          <w:color w:val="000000"/>
          <w:sz w:val="28"/>
        </w:rPr>
        <w:t>Раскулачивание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Голод</w:t>
      </w:r>
      <w:proofErr w:type="spellEnd"/>
      <w:r>
        <w:rPr>
          <w:rFonts w:ascii="Times New Roman" w:hAnsi="Times New Roman"/>
          <w:color w:val="000000"/>
          <w:sz w:val="28"/>
        </w:rPr>
        <w:t xml:space="preserve"> 1932–1933 </w:t>
      </w:r>
      <w:proofErr w:type="spellStart"/>
      <w:r>
        <w:rPr>
          <w:rFonts w:ascii="Times New Roman" w:hAnsi="Times New Roman"/>
          <w:color w:val="000000"/>
          <w:sz w:val="28"/>
        </w:rPr>
        <w:t>гг</w:t>
      </w:r>
      <w:proofErr w:type="spellEnd"/>
      <w:r>
        <w:rPr>
          <w:rFonts w:ascii="Times New Roman" w:hAnsi="Times New Roman"/>
          <w:color w:val="000000"/>
          <w:sz w:val="28"/>
        </w:rPr>
        <w:t xml:space="preserve">. </w:t>
      </w:r>
      <w:proofErr w:type="spellStart"/>
      <w:r>
        <w:rPr>
          <w:rFonts w:ascii="Times New Roman" w:hAnsi="Times New Roman"/>
          <w:color w:val="000000"/>
          <w:sz w:val="28"/>
        </w:rPr>
        <w:t>Становление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колхозной</w:t>
      </w:r>
      <w:proofErr w:type="spellEnd"/>
      <w:r>
        <w:rPr>
          <w:rFonts w:ascii="Times New Roman" w:hAnsi="Times New Roman"/>
          <w:color w:val="000000"/>
          <w:sz w:val="28"/>
        </w:rPr>
        <w:t xml:space="preserve"> </w:t>
      </w:r>
      <w:proofErr w:type="spellStart"/>
      <w:r>
        <w:rPr>
          <w:rFonts w:ascii="Times New Roman" w:hAnsi="Times New Roman"/>
          <w:color w:val="000000"/>
          <w:sz w:val="28"/>
        </w:rPr>
        <w:t>системы</w:t>
      </w:r>
      <w:proofErr w:type="spellEnd"/>
      <w:r>
        <w:rPr>
          <w:rFonts w:ascii="Times New Roman" w:hAnsi="Times New Roman"/>
          <w:color w:val="000000"/>
          <w:sz w:val="28"/>
        </w:rPr>
        <w:t xml:space="preserve">. </w:t>
      </w:r>
      <w:r w:rsidRPr="006A3A48">
        <w:rPr>
          <w:rFonts w:ascii="Times New Roman" w:hAnsi="Times New Roman"/>
          <w:color w:val="000000"/>
          <w:sz w:val="28"/>
          <w:lang w:val="ru-RU"/>
        </w:rPr>
        <w:t>Итоги коллективизации.</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СССР в 30-е годы. </w:t>
      </w:r>
      <w:r w:rsidRPr="006A3A48">
        <w:rPr>
          <w:rFonts w:ascii="Times New Roman" w:hAnsi="Times New Roman"/>
          <w:color w:val="000000"/>
          <w:sz w:val="28"/>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Культурное пространство советского общества в 1930-е гг. </w:t>
      </w:r>
      <w:proofErr w:type="spellStart"/>
      <w:r>
        <w:rPr>
          <w:rFonts w:ascii="Times New Roman" w:hAnsi="Times New Roman"/>
          <w:color w:val="000000"/>
          <w:sz w:val="28"/>
        </w:rPr>
        <w:t>Формирование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нового</w:t>
      </w:r>
      <w:proofErr w:type="spellEnd"/>
      <w:r>
        <w:rPr>
          <w:rFonts w:ascii="Times New Roman" w:hAnsi="Times New Roman"/>
          <w:color w:val="000000"/>
          <w:sz w:val="28"/>
        </w:rPr>
        <w:t xml:space="preserve"> </w:t>
      </w:r>
      <w:proofErr w:type="spellStart"/>
      <w:r>
        <w:rPr>
          <w:rFonts w:ascii="Times New Roman" w:hAnsi="Times New Roman"/>
          <w:color w:val="000000"/>
          <w:sz w:val="28"/>
        </w:rPr>
        <w:t>человека</w:t>
      </w:r>
      <w:proofErr w:type="spellEnd"/>
      <w:r>
        <w:rPr>
          <w:rFonts w:ascii="Times New Roman" w:hAnsi="Times New Roman"/>
          <w:color w:val="000000"/>
          <w:sz w:val="28"/>
        </w:rPr>
        <w:t xml:space="preserve">». </w:t>
      </w:r>
      <w:r w:rsidRPr="006A3A48">
        <w:rPr>
          <w:rFonts w:ascii="Times New Roman" w:hAnsi="Times New Roman"/>
          <w:color w:val="000000"/>
          <w:sz w:val="28"/>
          <w:lang w:val="ru-RU"/>
        </w:rPr>
        <w:t xml:space="preserve">Власть и церковь. Культурная революция.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 xml:space="preserve">Достижения отечественной науки в 1930-е гг. Развитие здравоохранения и образования.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Советское искусство 1930-х гг. Власть и культура. Советская литература. Советские кинематограф, музыка, изобразительное искусство, театр.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Повседневная жизнь населения в 1930-е гг. </w:t>
      </w:r>
      <w:proofErr w:type="spellStart"/>
      <w:r>
        <w:rPr>
          <w:rFonts w:ascii="Times New Roman" w:hAnsi="Times New Roman"/>
          <w:color w:val="000000"/>
          <w:sz w:val="28"/>
        </w:rPr>
        <w:t>Общественные</w:t>
      </w:r>
      <w:proofErr w:type="spellEnd"/>
      <w:r>
        <w:rPr>
          <w:rFonts w:ascii="Times New Roman" w:hAnsi="Times New Roman"/>
          <w:color w:val="000000"/>
          <w:sz w:val="28"/>
        </w:rPr>
        <w:t xml:space="preserve"> </w:t>
      </w:r>
      <w:proofErr w:type="spellStart"/>
      <w:r>
        <w:rPr>
          <w:rFonts w:ascii="Times New Roman" w:hAnsi="Times New Roman"/>
          <w:color w:val="000000"/>
          <w:sz w:val="28"/>
        </w:rPr>
        <w:t>настроения</w:t>
      </w:r>
      <w:proofErr w:type="spellEnd"/>
      <w:r>
        <w:rPr>
          <w:rFonts w:ascii="Times New Roman" w:hAnsi="Times New Roman"/>
          <w:color w:val="000000"/>
          <w:sz w:val="28"/>
        </w:rPr>
        <w:t xml:space="preserve">. </w:t>
      </w:r>
      <w:r w:rsidRPr="006A3A48">
        <w:rPr>
          <w:rFonts w:ascii="Times New Roman" w:hAnsi="Times New Roman"/>
          <w:color w:val="000000"/>
          <w:sz w:val="28"/>
          <w:lang w:val="ru-RU"/>
        </w:rPr>
        <w:t>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w:t>
      </w:r>
      <w:proofErr w:type="spellStart"/>
      <w:r w:rsidRPr="006A3A48">
        <w:rPr>
          <w:rFonts w:ascii="Times New Roman" w:hAnsi="Times New Roman"/>
          <w:color w:val="000000"/>
          <w:sz w:val="28"/>
          <w:lang w:val="ru-RU"/>
        </w:rPr>
        <w:t>Буковины</w:t>
      </w:r>
      <w:proofErr w:type="spellEnd"/>
      <w:r w:rsidRPr="006A3A48">
        <w:rPr>
          <w:rFonts w:ascii="Times New Roman" w:hAnsi="Times New Roman"/>
          <w:color w:val="000000"/>
          <w:sz w:val="28"/>
          <w:lang w:val="ru-RU"/>
        </w:rPr>
        <w:t>.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rsidR="00F779B8" w:rsidRPr="006A3A48" w:rsidRDefault="006A3A48" w:rsidP="001910C0">
      <w:pPr>
        <w:spacing w:after="0" w:line="264" w:lineRule="auto"/>
        <w:jc w:val="both"/>
        <w:rPr>
          <w:lang w:val="ru-RU"/>
        </w:rPr>
      </w:pPr>
      <w:r w:rsidRPr="006A3A48">
        <w:rPr>
          <w:rFonts w:ascii="Times New Roman" w:hAnsi="Times New Roman"/>
          <w:color w:val="000000"/>
          <w:sz w:val="28"/>
          <w:lang w:val="ru-RU"/>
        </w:rPr>
        <w:t>Повторение и обобщение по разделу «Советский Союз в 1920–1930-е гг.».</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Великая Отечественная война. 1941–1945 гг.</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Первый период войны. </w:t>
      </w:r>
      <w:r w:rsidRPr="006A3A48">
        <w:rPr>
          <w:rFonts w:ascii="Times New Roman" w:hAnsi="Times New Roman"/>
          <w:color w:val="000000"/>
          <w:sz w:val="28"/>
          <w:lang w:val="ru-RU"/>
        </w:rPr>
        <w:t xml:space="preserve">План «Барбаросса». Вторжение врага. Чрезвычайные меры советского руководства. </w:t>
      </w:r>
      <w:proofErr w:type="spellStart"/>
      <w:r>
        <w:rPr>
          <w:rFonts w:ascii="Times New Roman" w:hAnsi="Times New Roman"/>
          <w:color w:val="000000"/>
          <w:sz w:val="28"/>
        </w:rPr>
        <w:t>Тяжелые</w:t>
      </w:r>
      <w:proofErr w:type="spellEnd"/>
      <w:r>
        <w:rPr>
          <w:rFonts w:ascii="Times New Roman" w:hAnsi="Times New Roman"/>
          <w:color w:val="000000"/>
          <w:sz w:val="28"/>
        </w:rPr>
        <w:t xml:space="preserve"> </w:t>
      </w:r>
      <w:proofErr w:type="spellStart"/>
      <w:r>
        <w:rPr>
          <w:rFonts w:ascii="Times New Roman" w:hAnsi="Times New Roman"/>
          <w:color w:val="000000"/>
          <w:sz w:val="28"/>
        </w:rPr>
        <w:t>бои</w:t>
      </w:r>
      <w:proofErr w:type="spellEnd"/>
      <w:r>
        <w:rPr>
          <w:rFonts w:ascii="Times New Roman" w:hAnsi="Times New Roman"/>
          <w:color w:val="000000"/>
          <w:sz w:val="28"/>
        </w:rPr>
        <w:t xml:space="preserve"> </w:t>
      </w:r>
      <w:proofErr w:type="spellStart"/>
      <w:r>
        <w:rPr>
          <w:rFonts w:ascii="Times New Roman" w:hAnsi="Times New Roman"/>
          <w:color w:val="000000"/>
          <w:sz w:val="28"/>
        </w:rPr>
        <w:t>летом</w:t>
      </w:r>
      <w:proofErr w:type="spellEnd"/>
      <w:r>
        <w:rPr>
          <w:rFonts w:ascii="Times New Roman" w:hAnsi="Times New Roman"/>
          <w:color w:val="000000"/>
          <w:sz w:val="28"/>
        </w:rPr>
        <w:t xml:space="preserve"> – </w:t>
      </w:r>
      <w:proofErr w:type="spellStart"/>
      <w:r>
        <w:rPr>
          <w:rFonts w:ascii="Times New Roman" w:hAnsi="Times New Roman"/>
          <w:color w:val="000000"/>
          <w:sz w:val="28"/>
        </w:rPr>
        <w:t>осенью</w:t>
      </w:r>
      <w:proofErr w:type="spellEnd"/>
      <w:r>
        <w:rPr>
          <w:rFonts w:ascii="Times New Roman" w:hAnsi="Times New Roman"/>
          <w:color w:val="000000"/>
          <w:sz w:val="28"/>
        </w:rPr>
        <w:t xml:space="preserve"> 1941 г. </w:t>
      </w:r>
      <w:proofErr w:type="spellStart"/>
      <w:r>
        <w:rPr>
          <w:rFonts w:ascii="Times New Roman" w:hAnsi="Times New Roman"/>
          <w:color w:val="000000"/>
          <w:sz w:val="28"/>
        </w:rPr>
        <w:t>Прорыв</w:t>
      </w:r>
      <w:proofErr w:type="spellEnd"/>
      <w:r>
        <w:rPr>
          <w:rFonts w:ascii="Times New Roman" w:hAnsi="Times New Roman"/>
          <w:color w:val="000000"/>
          <w:sz w:val="28"/>
        </w:rPr>
        <w:t xml:space="preserve"> </w:t>
      </w:r>
      <w:proofErr w:type="spellStart"/>
      <w:r>
        <w:rPr>
          <w:rFonts w:ascii="Times New Roman" w:hAnsi="Times New Roman"/>
          <w:color w:val="000000"/>
          <w:sz w:val="28"/>
        </w:rPr>
        <w:t>гитлеровцев</w:t>
      </w:r>
      <w:proofErr w:type="spellEnd"/>
      <w:r>
        <w:rPr>
          <w:rFonts w:ascii="Times New Roman" w:hAnsi="Times New Roman"/>
          <w:color w:val="000000"/>
          <w:sz w:val="28"/>
        </w:rPr>
        <w:t xml:space="preserve"> к </w:t>
      </w:r>
      <w:proofErr w:type="spellStart"/>
      <w:r>
        <w:rPr>
          <w:rFonts w:ascii="Times New Roman" w:hAnsi="Times New Roman"/>
          <w:color w:val="000000"/>
          <w:sz w:val="28"/>
        </w:rPr>
        <w:t>Ленинграду</w:t>
      </w:r>
      <w:proofErr w:type="spellEnd"/>
      <w:r>
        <w:rPr>
          <w:rFonts w:ascii="Times New Roman" w:hAnsi="Times New Roman"/>
          <w:color w:val="000000"/>
          <w:sz w:val="28"/>
        </w:rPr>
        <w:t xml:space="preserve">. </w:t>
      </w:r>
      <w:r w:rsidRPr="006A3A48">
        <w:rPr>
          <w:rFonts w:ascii="Times New Roman" w:hAnsi="Times New Roman"/>
          <w:color w:val="000000"/>
          <w:sz w:val="28"/>
          <w:lang w:val="ru-RU"/>
        </w:rPr>
        <w:t xml:space="preserve">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Трагедия плена. Репатриации. Пособники оккупантов.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Коренной перелом в ходе войны. </w:t>
      </w:r>
      <w:r w:rsidRPr="006A3A48">
        <w:rPr>
          <w:rFonts w:ascii="Times New Roman" w:hAnsi="Times New Roman"/>
          <w:color w:val="000000"/>
          <w:sz w:val="28"/>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«Десять сталинских ударов» и изгнание врага с территории СССР. </w:t>
      </w:r>
      <w:r w:rsidRPr="006A3A48">
        <w:rPr>
          <w:rFonts w:ascii="Times New Roman" w:hAnsi="Times New Roman"/>
          <w:color w:val="000000"/>
          <w:sz w:val="28"/>
          <w:lang w:val="ru-RU"/>
        </w:rPr>
        <w:t>Обстановка на фронтах к началу 1944 года.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w:t>
      </w:r>
      <w:proofErr w:type="spellStart"/>
      <w:r w:rsidRPr="006A3A48">
        <w:rPr>
          <w:rFonts w:ascii="Times New Roman" w:hAnsi="Times New Roman"/>
          <w:color w:val="000000"/>
          <w:sz w:val="28"/>
          <w:lang w:val="ru-RU"/>
        </w:rPr>
        <w:t>Сандомирская</w:t>
      </w:r>
      <w:proofErr w:type="spellEnd"/>
      <w:r w:rsidRPr="006A3A48">
        <w:rPr>
          <w:rFonts w:ascii="Times New Roman" w:hAnsi="Times New Roman"/>
          <w:color w:val="000000"/>
          <w:sz w:val="28"/>
          <w:lang w:val="ru-RU"/>
        </w:rPr>
        <w:t xml:space="preserve"> операция.</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Наука и культура в годы войны. </w:t>
      </w:r>
      <w:r w:rsidRPr="006A3A48">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Окончание Второй мировой войны. </w:t>
      </w:r>
      <w:r w:rsidRPr="006A3A48">
        <w:rPr>
          <w:rFonts w:ascii="Times New Roman" w:hAnsi="Times New Roman"/>
          <w:color w:val="000000"/>
          <w:sz w:val="28"/>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Наш край в 1941–1945 гг. </w:t>
      </w:r>
    </w:p>
    <w:p w:rsidR="00F779B8" w:rsidRPr="006A3A48" w:rsidRDefault="006A3A48" w:rsidP="006A3A48">
      <w:pPr>
        <w:spacing w:after="0" w:line="264" w:lineRule="auto"/>
        <w:ind w:firstLine="600"/>
        <w:jc w:val="both"/>
        <w:rPr>
          <w:lang w:val="ru-RU"/>
        </w:rPr>
      </w:pPr>
      <w:r w:rsidRPr="006A3A48">
        <w:rPr>
          <w:rFonts w:ascii="Times New Roman" w:hAnsi="Times New Roman"/>
          <w:color w:val="000000"/>
          <w:sz w:val="28"/>
          <w:lang w:val="ru-RU"/>
        </w:rPr>
        <w:t>Повторение и обобщение по теме «Великая Отечественная война 1941–1945 гг.».</w:t>
      </w:r>
      <w:bookmarkStart w:id="5" w:name="_Toc143611213"/>
      <w:bookmarkEnd w:id="5"/>
    </w:p>
    <w:p w:rsidR="00F779B8" w:rsidRPr="006A3A48" w:rsidRDefault="006A3A48" w:rsidP="006A3A48">
      <w:pPr>
        <w:spacing w:after="0" w:line="264" w:lineRule="auto"/>
        <w:ind w:left="120"/>
        <w:jc w:val="both"/>
        <w:rPr>
          <w:lang w:val="ru-RU"/>
        </w:rPr>
      </w:pPr>
      <w:r w:rsidRPr="006A3A48">
        <w:rPr>
          <w:rFonts w:ascii="Times New Roman" w:hAnsi="Times New Roman"/>
          <w:b/>
          <w:color w:val="000000"/>
          <w:sz w:val="28"/>
          <w:lang w:val="ru-RU"/>
        </w:rPr>
        <w:t>11 КЛАСС</w:t>
      </w:r>
      <w:bookmarkStart w:id="6" w:name="_Toc143611214"/>
      <w:bookmarkEnd w:id="6"/>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ВСЕОБЩАЯ ИСТОРИЯ. 1945 ГОД – НАЧАЛО ХХ</w:t>
      </w:r>
      <w:r>
        <w:rPr>
          <w:rFonts w:ascii="Times New Roman" w:hAnsi="Times New Roman"/>
          <w:b/>
          <w:color w:val="000000"/>
          <w:sz w:val="28"/>
        </w:rPr>
        <w:t>I</w:t>
      </w:r>
      <w:r w:rsidRPr="006A3A48">
        <w:rPr>
          <w:rFonts w:ascii="Times New Roman" w:hAnsi="Times New Roman"/>
          <w:b/>
          <w:color w:val="000000"/>
          <w:sz w:val="28"/>
          <w:lang w:val="ru-RU"/>
        </w:rPr>
        <w:t xml:space="preserve"> ВЕКА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6A3A48">
        <w:rPr>
          <w:rFonts w:ascii="Times New Roman" w:hAnsi="Times New Roman"/>
          <w:color w:val="000000"/>
          <w:sz w:val="28"/>
          <w:lang w:val="ru-RU"/>
        </w:rPr>
        <w:t xml:space="preserve"> – начале </w:t>
      </w:r>
      <w:r>
        <w:rPr>
          <w:rFonts w:ascii="Times New Roman" w:hAnsi="Times New Roman"/>
          <w:color w:val="000000"/>
          <w:sz w:val="28"/>
        </w:rPr>
        <w:t>XXI</w:t>
      </w:r>
      <w:r w:rsidRPr="006A3A48">
        <w:rPr>
          <w:rFonts w:ascii="Times New Roman" w:hAnsi="Times New Roman"/>
          <w:color w:val="000000"/>
          <w:sz w:val="28"/>
          <w:lang w:val="ru-RU"/>
        </w:rPr>
        <w:t xml:space="preserve"> в. Интересы СССР, США, Великобритании и Франции в Европе и мире после войны.</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 xml:space="preserve">США и страны Европы во второй половине </w:t>
      </w:r>
      <w:r>
        <w:rPr>
          <w:rFonts w:ascii="Times New Roman" w:hAnsi="Times New Roman"/>
          <w:b/>
          <w:color w:val="000000"/>
          <w:sz w:val="28"/>
        </w:rPr>
        <w:t>XX</w:t>
      </w:r>
      <w:r w:rsidRPr="006A3A48">
        <w:rPr>
          <w:rFonts w:ascii="Times New Roman" w:hAnsi="Times New Roman"/>
          <w:b/>
          <w:color w:val="000000"/>
          <w:sz w:val="28"/>
          <w:lang w:val="ru-RU"/>
        </w:rPr>
        <w:t xml:space="preserve"> – начале </w:t>
      </w:r>
      <w:r>
        <w:rPr>
          <w:rFonts w:ascii="Times New Roman" w:hAnsi="Times New Roman"/>
          <w:b/>
          <w:color w:val="000000"/>
          <w:sz w:val="28"/>
        </w:rPr>
        <w:t>XXI</w:t>
      </w:r>
      <w:r w:rsidRPr="006A3A48">
        <w:rPr>
          <w:rFonts w:ascii="Times New Roman" w:hAnsi="Times New Roman"/>
          <w:b/>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6A3A48">
        <w:rPr>
          <w:rFonts w:ascii="Times New Roman" w:hAnsi="Times New Roman"/>
          <w:i/>
          <w:color w:val="000000"/>
          <w:sz w:val="28"/>
          <w:lang w:val="ru-RU"/>
        </w:rPr>
        <w:t xml:space="preserve"> в.</w:t>
      </w:r>
      <w:r w:rsidRPr="006A3A48">
        <w:rPr>
          <w:rFonts w:ascii="Times New Roman" w:hAnsi="Times New Roman"/>
          <w:color w:val="000000"/>
          <w:sz w:val="28"/>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6A3A48">
        <w:rPr>
          <w:rFonts w:ascii="Times New Roman" w:hAnsi="Times New Roman"/>
          <w:color w:val="000000"/>
          <w:sz w:val="28"/>
          <w:lang w:val="ru-RU"/>
        </w:rPr>
        <w:t xml:space="preserve">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Неоконсерватизм и неоглобализм. Страны Запада в начале ХХ</w:t>
      </w:r>
      <w:r>
        <w:rPr>
          <w:rFonts w:ascii="Times New Roman" w:hAnsi="Times New Roman"/>
          <w:color w:val="000000"/>
          <w:sz w:val="28"/>
        </w:rPr>
        <w:t>I</w:t>
      </w:r>
      <w:r w:rsidRPr="006A3A48">
        <w:rPr>
          <w:rFonts w:ascii="Times New Roman" w:hAnsi="Times New Roman"/>
          <w:color w:val="000000"/>
          <w:sz w:val="28"/>
          <w:lang w:val="ru-RU"/>
        </w:rPr>
        <w:t xml:space="preserve"> века. Создание Европейского союза.</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6A3A48">
        <w:rPr>
          <w:rFonts w:ascii="Times New Roman" w:hAnsi="Times New Roman"/>
          <w:i/>
          <w:color w:val="000000"/>
          <w:sz w:val="28"/>
          <w:lang w:val="ru-RU"/>
        </w:rPr>
        <w:t xml:space="preserve"> в.</w:t>
      </w:r>
      <w:r w:rsidRPr="006A3A48">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 «Пражская весна» 1968 года.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6A3A48">
        <w:rPr>
          <w:rFonts w:ascii="Times New Roman" w:hAnsi="Times New Roman"/>
          <w:b/>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6A3A48">
        <w:rPr>
          <w:rFonts w:ascii="Times New Roman" w:hAnsi="Times New Roman"/>
          <w:i/>
          <w:color w:val="000000"/>
          <w:sz w:val="28"/>
          <w:lang w:val="ru-RU"/>
        </w:rPr>
        <w:t xml:space="preserve"> в.</w:t>
      </w:r>
      <w:r w:rsidRPr="006A3A48">
        <w:rPr>
          <w:rFonts w:ascii="Times New Roman" w:hAnsi="Times New Roman"/>
          <w:color w:val="000000"/>
          <w:sz w:val="28"/>
          <w:lang w:val="ru-RU"/>
        </w:rPr>
        <w:t xml:space="preserve"> 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Реформы в социалистических странах Азии, их последствия. 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6A3A48">
        <w:rPr>
          <w:rFonts w:ascii="Times New Roman" w:hAnsi="Times New Roman"/>
          <w:color w:val="000000"/>
          <w:sz w:val="28"/>
          <w:lang w:val="ru-RU"/>
        </w:rPr>
        <w:t xml:space="preserve"> в.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Обретение независимости странами Южной Азии. Преобразования в независимой Индии. Индия и Пакистан. Кризис индийского общества и </w:t>
      </w:r>
      <w:r w:rsidRPr="006A3A48">
        <w:rPr>
          <w:rFonts w:ascii="Times New Roman" w:hAnsi="Times New Roman"/>
          <w:color w:val="000000"/>
          <w:sz w:val="28"/>
          <w:lang w:val="ru-RU"/>
        </w:rPr>
        <w:lastRenderedPageBreak/>
        <w:t xml:space="preserve">борьба за его преодоление. Капиталистическая модернизация </w:t>
      </w:r>
      <w:proofErr w:type="spellStart"/>
      <w:r w:rsidRPr="006A3A48">
        <w:rPr>
          <w:rFonts w:ascii="Times New Roman" w:hAnsi="Times New Roman"/>
          <w:color w:val="000000"/>
          <w:sz w:val="28"/>
          <w:lang w:val="ru-RU"/>
        </w:rPr>
        <w:t>Тайланда</w:t>
      </w:r>
      <w:proofErr w:type="spellEnd"/>
      <w:r w:rsidRPr="006A3A48">
        <w:rPr>
          <w:rFonts w:ascii="Times New Roman" w:hAnsi="Times New Roman"/>
          <w:color w:val="000000"/>
          <w:sz w:val="28"/>
          <w:lang w:val="ru-RU"/>
        </w:rPr>
        <w:t>, Малайзии и Филиппин. Индонезия и Мьянма</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Страны Ближнего и Среднего Востока во второй половине ХХ – начале ХХ</w:t>
      </w:r>
      <w:r>
        <w:rPr>
          <w:rFonts w:ascii="Times New Roman" w:hAnsi="Times New Roman"/>
          <w:i/>
          <w:color w:val="000000"/>
          <w:sz w:val="28"/>
        </w:rPr>
        <w:t>I</w:t>
      </w:r>
      <w:r w:rsidRPr="006A3A48">
        <w:rPr>
          <w:rFonts w:ascii="Times New Roman" w:hAnsi="Times New Roman"/>
          <w:i/>
          <w:color w:val="000000"/>
          <w:sz w:val="28"/>
          <w:lang w:val="ru-RU"/>
        </w:rPr>
        <w:t xml:space="preserve"> в. </w:t>
      </w:r>
      <w:r w:rsidRPr="006A3A48">
        <w:rPr>
          <w:rFonts w:ascii="Times New Roman" w:hAnsi="Times New Roman"/>
          <w:color w:val="000000"/>
          <w:sz w:val="28"/>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6A3A48">
        <w:rPr>
          <w:rFonts w:ascii="Times New Roman" w:hAnsi="Times New Roman"/>
          <w:color w:val="000000"/>
          <w:sz w:val="28"/>
          <w:lang w:val="ru-RU"/>
        </w:rPr>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века, их причины.</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Страны Латинской Америки во второй половине ХХ – начале ХХ</w:t>
      </w:r>
      <w:r>
        <w:rPr>
          <w:rFonts w:ascii="Times New Roman" w:hAnsi="Times New Roman"/>
          <w:i/>
          <w:color w:val="000000"/>
          <w:sz w:val="28"/>
        </w:rPr>
        <w:t>I</w:t>
      </w:r>
      <w:r w:rsidRPr="006A3A48">
        <w:rPr>
          <w:rFonts w:ascii="Times New Roman" w:hAnsi="Times New Roman"/>
          <w:i/>
          <w:color w:val="000000"/>
          <w:sz w:val="28"/>
          <w:lang w:val="ru-RU"/>
        </w:rPr>
        <w:t xml:space="preserve"> в.</w:t>
      </w:r>
      <w:r w:rsidRPr="006A3A48">
        <w:rPr>
          <w:rFonts w:ascii="Times New Roman" w:hAnsi="Times New Roman"/>
          <w:color w:val="000000"/>
          <w:sz w:val="28"/>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6A3A48">
        <w:rPr>
          <w:rFonts w:ascii="Times New Roman" w:hAnsi="Times New Roman"/>
          <w:b/>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Международные отношения в конце 1940-х – конце 1980-х гг.</w:t>
      </w:r>
      <w:r w:rsidRPr="006A3A48">
        <w:rPr>
          <w:rFonts w:ascii="Times New Roman" w:hAnsi="Times New Roman"/>
          <w:color w:val="000000"/>
          <w:sz w:val="28"/>
          <w:lang w:val="ru-RU"/>
        </w:rPr>
        <w:t xml:space="preserve"> Гонка вооружений СССР и США, ее последствия. Ракетно-космическое соперничество. Международные отношения в 1950-е годы. «Новые рубежи» Дж.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кризис. События в Афганистане и возвращение к политике холодной войны. Конец холодной войны.</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Международные отношения в 1990-е – 2023 г. </w:t>
      </w:r>
      <w:r w:rsidRPr="006A3A48">
        <w:rPr>
          <w:rFonts w:ascii="Times New Roman" w:hAnsi="Times New Roman"/>
          <w:color w:val="000000"/>
          <w:sz w:val="28"/>
          <w:lang w:val="ru-RU"/>
        </w:rPr>
        <w:t xml:space="preserve">Международные отношения в 1990-е – 2023 г. Расширение НАТО на Восток. Конфликт на Балканах. Военные интервенции НАТО. Кризис глобального доминирования </w:t>
      </w:r>
      <w:r w:rsidRPr="006A3A48">
        <w:rPr>
          <w:rFonts w:ascii="Times New Roman" w:hAnsi="Times New Roman"/>
          <w:color w:val="000000"/>
          <w:sz w:val="28"/>
          <w:lang w:val="ru-RU"/>
        </w:rPr>
        <w:lastRenderedPageBreak/>
        <w:t>Запада. Обострение противостояния России и Запада. Интеграционные процессы в современном мире: БРИКС, ЕАЭС, СНГ, ШОС, АСЕАН.</w:t>
      </w:r>
    </w:p>
    <w:p w:rsidR="00F779B8" w:rsidRPr="006A3A48" w:rsidRDefault="00F779B8">
      <w:pPr>
        <w:spacing w:after="0" w:line="264" w:lineRule="auto"/>
        <w:ind w:left="120"/>
        <w:jc w:val="both"/>
        <w:rPr>
          <w:lang w:val="ru-RU"/>
        </w:rPr>
      </w:pP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6A3A48">
        <w:rPr>
          <w:rFonts w:ascii="Times New Roman" w:hAnsi="Times New Roman"/>
          <w:b/>
          <w:color w:val="000000"/>
          <w:sz w:val="28"/>
          <w:lang w:val="ru-RU"/>
        </w:rPr>
        <w:t xml:space="preserve"> в.</w:t>
      </w:r>
    </w:p>
    <w:p w:rsidR="00F779B8" w:rsidRPr="006A3A48" w:rsidRDefault="006A3A48" w:rsidP="006A3A48">
      <w:pPr>
        <w:spacing w:after="0" w:line="264" w:lineRule="auto"/>
        <w:ind w:firstLine="600"/>
        <w:jc w:val="both"/>
        <w:rPr>
          <w:lang w:val="ru-RU"/>
        </w:rPr>
      </w:pPr>
      <w:r w:rsidRPr="006A3A48">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6A3A48">
        <w:rPr>
          <w:rFonts w:ascii="Times New Roman" w:hAnsi="Times New Roman"/>
          <w:i/>
          <w:color w:val="000000"/>
          <w:sz w:val="28"/>
          <w:lang w:val="ru-RU"/>
        </w:rPr>
        <w:t xml:space="preserve"> в. </w:t>
      </w:r>
      <w:r w:rsidRPr="006A3A48">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6A3A48">
        <w:rPr>
          <w:rFonts w:ascii="Times New Roman" w:hAnsi="Times New Roman"/>
          <w:color w:val="000000"/>
          <w:sz w:val="28"/>
          <w:lang w:val="ru-RU"/>
        </w:rPr>
        <w:t xml:space="preserve"> в. Ядерная энергетика. Освоение космоса. Развитие культуры и искусства во второй половине ХХ – начале ХХ</w:t>
      </w:r>
      <w:r>
        <w:rPr>
          <w:rFonts w:ascii="Times New Roman" w:hAnsi="Times New Roman"/>
          <w:color w:val="000000"/>
          <w:sz w:val="28"/>
        </w:rPr>
        <w:t>I</w:t>
      </w:r>
      <w:r w:rsidRPr="006A3A48">
        <w:rPr>
          <w:rFonts w:ascii="Times New Roman" w:hAnsi="Times New Roman"/>
          <w:color w:val="000000"/>
          <w:sz w:val="28"/>
          <w:lang w:val="ru-RU"/>
        </w:rPr>
        <w:t xml:space="preserve"> в.: литература, театральное искусство, музыка, архитектура, изобразительное искусство. Олимпийское движение Глобальные проблемы современности. </w:t>
      </w:r>
      <w:bookmarkStart w:id="7" w:name="_Toc143611215"/>
      <w:bookmarkEnd w:id="7"/>
    </w:p>
    <w:p w:rsidR="00F779B8" w:rsidRPr="006A3A48" w:rsidRDefault="006A3A48" w:rsidP="006A3A48">
      <w:pPr>
        <w:spacing w:after="0" w:line="264" w:lineRule="auto"/>
        <w:ind w:left="120"/>
        <w:jc w:val="both"/>
        <w:rPr>
          <w:lang w:val="ru-RU"/>
        </w:rPr>
      </w:pPr>
      <w:r w:rsidRPr="006A3A48">
        <w:rPr>
          <w:rFonts w:ascii="Times New Roman" w:hAnsi="Times New Roman"/>
          <w:b/>
          <w:color w:val="000000"/>
          <w:sz w:val="28"/>
          <w:lang w:val="ru-RU"/>
        </w:rPr>
        <w:t>ИСТОРИЯ РОССИИ. 1945 ГОД – НАЧАЛО ХХ</w:t>
      </w:r>
      <w:r>
        <w:rPr>
          <w:rFonts w:ascii="Times New Roman" w:hAnsi="Times New Roman"/>
          <w:b/>
          <w:color w:val="000000"/>
          <w:sz w:val="28"/>
        </w:rPr>
        <w:t>I</w:t>
      </w:r>
      <w:r w:rsidRPr="006A3A48">
        <w:rPr>
          <w:rFonts w:ascii="Times New Roman" w:hAnsi="Times New Roman"/>
          <w:b/>
          <w:color w:val="000000"/>
          <w:sz w:val="28"/>
          <w:lang w:val="ru-RU"/>
        </w:rPr>
        <w:t xml:space="preserve"> ВЕКА</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СССР в 1945–1991 гг.</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СССР в послевоенные годы. </w:t>
      </w:r>
      <w:r w:rsidRPr="006A3A48">
        <w:rPr>
          <w:rFonts w:ascii="Times New Roman" w:hAnsi="Times New Roman"/>
          <w:color w:val="000000"/>
          <w:sz w:val="28"/>
          <w:lang w:val="ru-RU"/>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СССР в 1953–1964 гг. </w:t>
      </w:r>
      <w:r w:rsidRPr="006A3A48">
        <w:rPr>
          <w:rFonts w:ascii="Times New Roman" w:hAnsi="Times New Roman"/>
          <w:color w:val="000000"/>
          <w:sz w:val="28"/>
          <w:lang w:val="ru-RU"/>
        </w:rPr>
        <w:t>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государственных органов, партийных и общественных организаций. Новая Программа КПСС и проект Конституции СССР.</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rsidR="00F779B8" w:rsidRDefault="006A3A48">
      <w:pPr>
        <w:spacing w:after="0" w:line="264" w:lineRule="auto"/>
        <w:ind w:firstLine="600"/>
        <w:jc w:val="both"/>
      </w:pPr>
      <w:r w:rsidRPr="006A3A48">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w:t>
      </w:r>
      <w:proofErr w:type="spellStart"/>
      <w:r>
        <w:rPr>
          <w:rFonts w:ascii="Times New Roman" w:hAnsi="Times New Roman"/>
          <w:color w:val="000000"/>
          <w:sz w:val="28"/>
        </w:rPr>
        <w:t>Развитие</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советского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спорта</w:t>
      </w:r>
      <w:proofErr w:type="spellEnd"/>
      <w:r>
        <w:rPr>
          <w:rFonts w:ascii="Times New Roman" w:hAnsi="Times New Roman"/>
          <w:color w:val="000000"/>
          <w:sz w:val="28"/>
        </w:rPr>
        <w:t xml:space="preserve">.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Новый курс советской внешней политики: от конфронтации к диалогу. СССР и страны Запада. Гонка вооружений. СССР и мировая социалистическая система. Распад колониальной системы. СССР и страны третьего мира</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СССР в 1964–1985 гг. </w:t>
      </w:r>
      <w:r w:rsidRPr="006A3A48">
        <w:rPr>
          <w:rFonts w:ascii="Times New Roman" w:hAnsi="Times New Roman"/>
          <w:color w:val="000000"/>
          <w:sz w:val="28"/>
          <w:lang w:val="ru-RU"/>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Особенности социально-экономического развития СССР в 1964–1985 гг. Новые ориентиры аграрной политики: реформа 1965 г. и ее результаты. </w:t>
      </w:r>
      <w:proofErr w:type="spellStart"/>
      <w:r w:rsidRPr="006A3A48">
        <w:rPr>
          <w:rFonts w:ascii="Times New Roman" w:hAnsi="Times New Roman"/>
          <w:color w:val="000000"/>
          <w:sz w:val="28"/>
          <w:lang w:val="ru-RU"/>
        </w:rPr>
        <w:t>Косыгинская</w:t>
      </w:r>
      <w:proofErr w:type="spellEnd"/>
      <w:r w:rsidRPr="006A3A48">
        <w:rPr>
          <w:rFonts w:ascii="Times New Roman" w:hAnsi="Times New Roman"/>
          <w:color w:val="000000"/>
          <w:sz w:val="28"/>
          <w:lang w:val="ru-RU"/>
        </w:rPr>
        <w:t xml:space="preserve"> реформа промышленности. Рост социально-экономических проблем.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Повседневная жизнь советского общества в 1964–1985 гг. Общественные настроения.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СССР в 1985–1991 гг. </w:t>
      </w:r>
      <w:r w:rsidRPr="006A3A48">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6A3A48">
        <w:rPr>
          <w:rFonts w:ascii="Times New Roman" w:hAnsi="Times New Roman"/>
          <w:color w:val="000000"/>
          <w:sz w:val="28"/>
          <w:lang w:val="ru-RU"/>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rsidR="00F779B8" w:rsidRPr="006A3A48" w:rsidRDefault="00F779B8">
      <w:pPr>
        <w:spacing w:after="0" w:line="264" w:lineRule="auto"/>
        <w:ind w:left="120"/>
        <w:jc w:val="both"/>
        <w:rPr>
          <w:lang w:val="ru-RU"/>
        </w:rPr>
      </w:pP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Российская Федерация в 1992 – начале 2020-х гг.</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 xml:space="preserve">Российская Федерация в 1990-е гг. </w:t>
      </w:r>
      <w:r w:rsidRPr="006A3A48">
        <w:rPr>
          <w:rFonts w:ascii="Times New Roman" w:hAnsi="Times New Roman"/>
          <w:color w:val="000000"/>
          <w:sz w:val="28"/>
          <w:lang w:val="ru-RU"/>
        </w:rPr>
        <w:t xml:space="preserve">Российская экономика в условиях рынка. Начало радикальных экономических преобразований. </w:t>
      </w:r>
      <w:proofErr w:type="spellStart"/>
      <w:r w:rsidRPr="006A3A48">
        <w:rPr>
          <w:rFonts w:ascii="Times New Roman" w:hAnsi="Times New Roman"/>
          <w:color w:val="000000"/>
          <w:sz w:val="28"/>
          <w:lang w:val="ru-RU"/>
        </w:rPr>
        <w:t>Ваучерная</w:t>
      </w:r>
      <w:proofErr w:type="spellEnd"/>
      <w:r w:rsidRPr="006A3A48">
        <w:rPr>
          <w:rFonts w:ascii="Times New Roman" w:hAnsi="Times New Roman"/>
          <w:color w:val="000000"/>
          <w:sz w:val="28"/>
          <w:lang w:val="ru-RU"/>
        </w:rPr>
        <w:t xml:space="preserve"> приватизация. Положение в экономике России в 1992–1998 гг. Корректировка курса реформ. «Олигархический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w:t>
      </w:r>
      <w:r w:rsidRPr="006A3A48">
        <w:rPr>
          <w:rFonts w:ascii="Times New Roman" w:hAnsi="Times New Roman"/>
          <w:color w:val="000000"/>
          <w:sz w:val="28"/>
          <w:lang w:val="ru-RU"/>
        </w:rPr>
        <w:lastRenderedPageBreak/>
        <w:t xml:space="preserve">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года и ее значение. 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Численность и доходы населения. Социальное расслоение. Досуг и туризм.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rsidR="00F779B8" w:rsidRPr="006A3A48" w:rsidRDefault="006A3A48">
      <w:pPr>
        <w:spacing w:after="0" w:line="264" w:lineRule="auto"/>
        <w:ind w:firstLine="600"/>
        <w:jc w:val="both"/>
        <w:rPr>
          <w:lang w:val="ru-RU"/>
        </w:rPr>
      </w:pPr>
      <w:r w:rsidRPr="006A3A48">
        <w:rPr>
          <w:rFonts w:ascii="Times New Roman" w:hAnsi="Times New Roman"/>
          <w:i/>
          <w:color w:val="000000"/>
          <w:sz w:val="28"/>
          <w:lang w:val="ru-RU"/>
        </w:rPr>
        <w:t>Россия в ХХ</w:t>
      </w:r>
      <w:r>
        <w:rPr>
          <w:rFonts w:ascii="Times New Roman" w:hAnsi="Times New Roman"/>
          <w:i/>
          <w:color w:val="000000"/>
          <w:sz w:val="28"/>
        </w:rPr>
        <w:t>I</w:t>
      </w:r>
      <w:r w:rsidRPr="006A3A48">
        <w:rPr>
          <w:rFonts w:ascii="Times New Roman" w:hAnsi="Times New Roman"/>
          <w:i/>
          <w:color w:val="000000"/>
          <w:sz w:val="28"/>
          <w:lang w:val="ru-RU"/>
        </w:rPr>
        <w:t xml:space="preserve"> веке.</w:t>
      </w:r>
      <w:r w:rsidRPr="006A3A48">
        <w:rPr>
          <w:rFonts w:ascii="Times New Roman" w:hAnsi="Times New Roman"/>
          <w:color w:val="000000"/>
          <w:sz w:val="28"/>
          <w:lang w:val="ru-RU"/>
        </w:rPr>
        <w:t xml:space="preserve"> Политические вызовы и новые приоритеты внутренней политики России в начале ХХ</w:t>
      </w:r>
      <w:r>
        <w:rPr>
          <w:rFonts w:ascii="Times New Roman" w:hAnsi="Times New Roman"/>
          <w:color w:val="000000"/>
          <w:sz w:val="28"/>
        </w:rPr>
        <w:t>I</w:t>
      </w:r>
      <w:r w:rsidRPr="006A3A48">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Россия в 2008–2011 гг. Президент Д.А. Медведев и его программа. Военный конфликт в Закавказье. Новый этап политической реформы. Выборы в Государственную Думу 2011 г.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Социально-экономическое развитие России в начале ХХ</w:t>
      </w:r>
      <w:r>
        <w:rPr>
          <w:rFonts w:ascii="Times New Roman" w:hAnsi="Times New Roman"/>
          <w:color w:val="000000"/>
          <w:sz w:val="28"/>
        </w:rPr>
        <w:t>I</w:t>
      </w:r>
      <w:r w:rsidRPr="006A3A48">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кризис 2008 г. Социальная политика. Изменения в структуре, занятости и численности населения.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Культура, наука, спорт и общественная жизнь в 1990-х – начале 2020-х гг. 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w:t>
      </w:r>
      <w:r>
        <w:rPr>
          <w:rFonts w:ascii="Times New Roman" w:hAnsi="Times New Roman"/>
          <w:color w:val="000000"/>
          <w:sz w:val="28"/>
        </w:rPr>
        <w:t>I</w:t>
      </w:r>
      <w:r w:rsidRPr="006A3A48">
        <w:rPr>
          <w:rFonts w:ascii="Times New Roman" w:hAnsi="Times New Roman"/>
          <w:color w:val="000000"/>
          <w:sz w:val="28"/>
          <w:lang w:val="ru-RU"/>
        </w:rPr>
        <w:t xml:space="preserve"> в. Развитие науки. Формирование суверенной системы образования. Средства массовой </w:t>
      </w:r>
      <w:r w:rsidRPr="006A3A48">
        <w:rPr>
          <w:rFonts w:ascii="Times New Roman" w:hAnsi="Times New Roman"/>
          <w:color w:val="000000"/>
          <w:sz w:val="28"/>
          <w:lang w:val="ru-RU"/>
        </w:rPr>
        <w:lastRenderedPageBreak/>
        <w:t xml:space="preserve">информации. Российский спорт. Государство и основные религиозные конфессии. Повседневная жизнь.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Внешняя политика в начале ХХ</w:t>
      </w:r>
      <w:r>
        <w:rPr>
          <w:rFonts w:ascii="Times New Roman" w:hAnsi="Times New Roman"/>
          <w:color w:val="000000"/>
          <w:sz w:val="28"/>
        </w:rPr>
        <w:t>I</w:t>
      </w:r>
      <w:r w:rsidRPr="006A3A48">
        <w:rPr>
          <w:rFonts w:ascii="Times New Roman" w:hAnsi="Times New Roman"/>
          <w:color w:val="000000"/>
          <w:sz w:val="28"/>
          <w:lang w:val="ru-RU"/>
        </w:rPr>
        <w:t xml:space="preserve">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Думу </w:t>
      </w:r>
      <w:r>
        <w:rPr>
          <w:rFonts w:ascii="Times New Roman" w:hAnsi="Times New Roman"/>
          <w:color w:val="000000"/>
          <w:sz w:val="28"/>
        </w:rPr>
        <w:t>VIII</w:t>
      </w:r>
      <w:r w:rsidRPr="006A3A48">
        <w:rPr>
          <w:rFonts w:ascii="Times New Roman" w:hAnsi="Times New Roman"/>
          <w:color w:val="000000"/>
          <w:sz w:val="28"/>
          <w:lang w:val="ru-RU"/>
        </w:rPr>
        <w:t xml:space="preserve"> созыва.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Россия сегодня. Специальная военная операция (СВО). Отношения с Западом в начале </w:t>
      </w:r>
      <w:r>
        <w:rPr>
          <w:rFonts w:ascii="Times New Roman" w:hAnsi="Times New Roman"/>
          <w:color w:val="000000"/>
          <w:sz w:val="28"/>
        </w:rPr>
        <w:t>XXI</w:t>
      </w:r>
      <w:r w:rsidRPr="006A3A48">
        <w:rPr>
          <w:rFonts w:ascii="Times New Roman" w:hAnsi="Times New Roman"/>
          <w:color w:val="000000"/>
          <w:sz w:val="28"/>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Новые регионы. СВО и российское общество. Россия – страна героев.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Наш край в 1992–2022 гг.</w:t>
      </w:r>
    </w:p>
    <w:p w:rsidR="00F779B8" w:rsidRDefault="006A3A48" w:rsidP="001910C0">
      <w:pPr>
        <w:spacing w:after="0" w:line="264" w:lineRule="auto"/>
        <w:ind w:left="120"/>
        <w:jc w:val="both"/>
      </w:pPr>
      <w:r w:rsidRPr="006A3A48">
        <w:rPr>
          <w:rFonts w:ascii="Times New Roman" w:hAnsi="Times New Roman"/>
          <w:color w:val="000000"/>
          <w:sz w:val="28"/>
          <w:lang w:val="ru-RU"/>
        </w:rPr>
        <w:t xml:space="preserve">Итоговое обобщение по курсу «История России. </w:t>
      </w:r>
      <w:r>
        <w:rPr>
          <w:rFonts w:ascii="Times New Roman" w:hAnsi="Times New Roman"/>
          <w:color w:val="000000"/>
          <w:sz w:val="28"/>
        </w:rPr>
        <w:t xml:space="preserve">1945 </w:t>
      </w:r>
      <w:proofErr w:type="spellStart"/>
      <w:r>
        <w:rPr>
          <w:rFonts w:ascii="Times New Roman" w:hAnsi="Times New Roman"/>
          <w:color w:val="000000"/>
          <w:sz w:val="28"/>
        </w:rPr>
        <w:t>год</w:t>
      </w:r>
      <w:proofErr w:type="spellEnd"/>
      <w:r>
        <w:rPr>
          <w:rFonts w:ascii="Times New Roman" w:hAnsi="Times New Roman"/>
          <w:color w:val="000000"/>
          <w:sz w:val="28"/>
        </w:rPr>
        <w:t xml:space="preserve"> – </w:t>
      </w:r>
      <w:proofErr w:type="spellStart"/>
      <w:r>
        <w:rPr>
          <w:rFonts w:ascii="Times New Roman" w:hAnsi="Times New Roman"/>
          <w:color w:val="000000"/>
          <w:sz w:val="28"/>
        </w:rPr>
        <w:t>начало</w:t>
      </w:r>
      <w:proofErr w:type="spellEnd"/>
      <w:r>
        <w:rPr>
          <w:rFonts w:ascii="Times New Roman" w:hAnsi="Times New Roman"/>
          <w:color w:val="000000"/>
          <w:sz w:val="28"/>
        </w:rPr>
        <w:t xml:space="preserve"> ХХI </w:t>
      </w:r>
      <w:proofErr w:type="spellStart"/>
      <w:r>
        <w:rPr>
          <w:rFonts w:ascii="Times New Roman" w:hAnsi="Times New Roman"/>
          <w:color w:val="000000"/>
          <w:sz w:val="28"/>
        </w:rPr>
        <w:t>века</w:t>
      </w:r>
      <w:proofErr w:type="spellEnd"/>
      <w:r>
        <w:rPr>
          <w:rFonts w:ascii="Times New Roman" w:hAnsi="Times New Roman"/>
          <w:color w:val="000000"/>
          <w:sz w:val="28"/>
        </w:rPr>
        <w:t>».</w:t>
      </w:r>
    </w:p>
    <w:p w:rsidR="001910C0" w:rsidRDefault="001910C0">
      <w:pPr>
        <w:spacing w:after="0" w:line="264" w:lineRule="auto"/>
        <w:ind w:left="120"/>
        <w:jc w:val="both"/>
      </w:pPr>
      <w:bookmarkStart w:id="8" w:name="block-6535960"/>
      <w:bookmarkEnd w:id="3"/>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ПЛАНИРУЕМЫЕ РЕЗУЛЬТАТЫ ОСВОЕНИЯ ПРОГРАММЫ ПО ИСТОРИИ НА УРОВНЕ СРЕДНЕГО ОБЩЕГО ОБРАЗОВАНИЯ</w:t>
      </w:r>
    </w:p>
    <w:p w:rsidR="00F779B8" w:rsidRPr="006A3A48" w:rsidRDefault="00F779B8">
      <w:pPr>
        <w:spacing w:after="0" w:line="264" w:lineRule="auto"/>
        <w:ind w:left="120"/>
        <w:jc w:val="both"/>
        <w:rPr>
          <w:lang w:val="ru-RU"/>
        </w:rPr>
      </w:pP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ЛИЧНОСТНЫЕ РЕЗУЛЬТАТЫ</w:t>
      </w:r>
    </w:p>
    <w:p w:rsidR="00F779B8" w:rsidRPr="006A3A48" w:rsidRDefault="00F779B8">
      <w:pPr>
        <w:spacing w:after="0" w:line="264" w:lineRule="auto"/>
        <w:ind w:left="120"/>
        <w:jc w:val="both"/>
        <w:rPr>
          <w:lang w:val="ru-RU"/>
        </w:rPr>
      </w:pP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1) гражданского воспитания: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rsidR="00F779B8" w:rsidRPr="006A3A48" w:rsidRDefault="006A3A48">
      <w:pPr>
        <w:spacing w:after="0" w:line="264" w:lineRule="auto"/>
        <w:ind w:firstLine="600"/>
        <w:jc w:val="both"/>
        <w:rPr>
          <w:lang w:val="ru-RU"/>
        </w:rPr>
      </w:pPr>
      <w:proofErr w:type="spellStart"/>
      <w:r w:rsidRPr="006A3A48">
        <w:rPr>
          <w:rFonts w:ascii="Times New Roman" w:hAnsi="Times New Roman"/>
          <w:color w:val="000000"/>
          <w:sz w:val="28"/>
          <w:lang w:val="ru-RU"/>
        </w:rPr>
        <w:t>сформированность</w:t>
      </w:r>
      <w:proofErr w:type="spellEnd"/>
      <w:r w:rsidRPr="006A3A48">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w:t>
      </w:r>
      <w:r w:rsidRPr="006A3A48">
        <w:rPr>
          <w:rFonts w:ascii="Times New Roman" w:hAnsi="Times New Roman"/>
          <w:color w:val="000000"/>
          <w:sz w:val="28"/>
          <w:lang w:val="ru-RU"/>
        </w:rPr>
        <w:lastRenderedPageBreak/>
        <w:t xml:space="preserve">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готовность к гуманитарной и волонтерской деятельности;</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2) патриотического воспитания:</w:t>
      </w:r>
    </w:p>
    <w:p w:rsidR="00F779B8" w:rsidRPr="006A3A48" w:rsidRDefault="006A3A48">
      <w:pPr>
        <w:spacing w:after="0" w:line="264" w:lineRule="auto"/>
        <w:ind w:firstLine="600"/>
        <w:jc w:val="both"/>
        <w:rPr>
          <w:lang w:val="ru-RU"/>
        </w:rPr>
      </w:pPr>
      <w:proofErr w:type="spellStart"/>
      <w:r w:rsidRPr="006A3A48">
        <w:rPr>
          <w:rFonts w:ascii="Times New Roman" w:hAnsi="Times New Roman"/>
          <w:color w:val="000000"/>
          <w:sz w:val="28"/>
          <w:lang w:val="ru-RU"/>
        </w:rPr>
        <w:t>сформированность</w:t>
      </w:r>
      <w:proofErr w:type="spellEnd"/>
      <w:r w:rsidRPr="006A3A48">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3) духовно-нравственного воспитания: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rsidR="00F779B8" w:rsidRPr="006A3A48" w:rsidRDefault="006A3A48">
      <w:pPr>
        <w:spacing w:after="0" w:line="264" w:lineRule="auto"/>
        <w:ind w:firstLine="600"/>
        <w:jc w:val="both"/>
        <w:rPr>
          <w:lang w:val="ru-RU"/>
        </w:rPr>
      </w:pPr>
      <w:proofErr w:type="spellStart"/>
      <w:r w:rsidRPr="006A3A48">
        <w:rPr>
          <w:rFonts w:ascii="Times New Roman" w:hAnsi="Times New Roman"/>
          <w:color w:val="000000"/>
          <w:sz w:val="28"/>
          <w:lang w:val="ru-RU"/>
        </w:rPr>
        <w:t>сформированность</w:t>
      </w:r>
      <w:proofErr w:type="spellEnd"/>
      <w:r w:rsidRPr="006A3A48">
        <w:rPr>
          <w:rFonts w:ascii="Times New Roman" w:hAnsi="Times New Roman"/>
          <w:color w:val="000000"/>
          <w:sz w:val="28"/>
          <w:lang w:val="ru-RU"/>
        </w:rPr>
        <w:t xml:space="preserve">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нормы современного российского общества; понимание значения личного вклада в построение устойчивого будущего;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4) эстетического воспитания: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lastRenderedPageBreak/>
        <w:t>5) физического воспитания: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6) трудового воспитания: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мотивация и способность к образованию и самообразованию на протяжении всей жизни;</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7) экологического воспитания: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w:t>
      </w:r>
      <w:proofErr w:type="spellStart"/>
      <w:r w:rsidRPr="006A3A48">
        <w:rPr>
          <w:rFonts w:ascii="Times New Roman" w:hAnsi="Times New Roman"/>
          <w:color w:val="000000"/>
          <w:sz w:val="28"/>
          <w:lang w:val="ru-RU"/>
        </w:rPr>
        <w:t>сформированность</w:t>
      </w:r>
      <w:proofErr w:type="spellEnd"/>
      <w:r w:rsidRPr="006A3A48">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активное неприятие действий, приносящих вред окружающей природной и социальной среде;</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8) ценности научного познания:</w:t>
      </w:r>
    </w:p>
    <w:p w:rsidR="00F779B8" w:rsidRPr="006A3A48" w:rsidRDefault="006A3A48">
      <w:pPr>
        <w:spacing w:after="0" w:line="264" w:lineRule="auto"/>
        <w:ind w:firstLine="600"/>
        <w:jc w:val="both"/>
        <w:rPr>
          <w:lang w:val="ru-RU"/>
        </w:rPr>
      </w:pPr>
      <w:proofErr w:type="spellStart"/>
      <w:r w:rsidRPr="006A3A48">
        <w:rPr>
          <w:rFonts w:ascii="Times New Roman" w:hAnsi="Times New Roman"/>
          <w:color w:val="000000"/>
          <w:sz w:val="28"/>
          <w:lang w:val="ru-RU"/>
        </w:rPr>
        <w:t>сформированность</w:t>
      </w:r>
      <w:proofErr w:type="spellEnd"/>
      <w:r w:rsidRPr="006A3A48">
        <w:rPr>
          <w:rFonts w:ascii="Times New Roman" w:hAnsi="Times New Roman"/>
          <w:color w:val="000000"/>
          <w:sz w:val="28"/>
          <w:lang w:val="ru-RU"/>
        </w:rPr>
        <w:t xml:space="preserve">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9) эмоциональный интеллект:</w:t>
      </w:r>
    </w:p>
    <w:p w:rsidR="00F779B8" w:rsidRPr="006A3A48" w:rsidRDefault="006A3A48" w:rsidP="001910C0">
      <w:pPr>
        <w:spacing w:after="0" w:line="264" w:lineRule="auto"/>
        <w:ind w:firstLine="600"/>
        <w:jc w:val="both"/>
        <w:rPr>
          <w:lang w:val="ru-RU"/>
        </w:rPr>
      </w:pPr>
      <w:r w:rsidRPr="006A3A48">
        <w:rPr>
          <w:rFonts w:ascii="Times New Roman" w:hAnsi="Times New Roman"/>
          <w:color w:val="000000"/>
          <w:sz w:val="28"/>
          <w:lang w:val="ru-RU"/>
        </w:rPr>
        <w:lastRenderedPageBreak/>
        <w:t xml:space="preserve">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roofErr w:type="spellStart"/>
      <w:r w:rsidRPr="006A3A48">
        <w:rPr>
          <w:rFonts w:ascii="Times New Roman" w:hAnsi="Times New Roman"/>
          <w:color w:val="000000"/>
          <w:sz w:val="28"/>
          <w:lang w:val="ru-RU"/>
        </w:rPr>
        <w:t>эмпатии</w:t>
      </w:r>
      <w:proofErr w:type="spellEnd"/>
      <w:r w:rsidRPr="006A3A48">
        <w:rPr>
          <w:rFonts w:ascii="Times New Roman" w:hAnsi="Times New Roman"/>
          <w:color w:val="000000"/>
          <w:sz w:val="28"/>
          <w:lang w:val="ru-RU"/>
        </w:rPr>
        <w:t xml:space="preserve">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bookmarkStart w:id="9" w:name="_Toc142487931"/>
      <w:bookmarkEnd w:id="9"/>
    </w:p>
    <w:p w:rsidR="00F779B8" w:rsidRPr="006A3A48" w:rsidRDefault="006A3A48" w:rsidP="001910C0">
      <w:pPr>
        <w:spacing w:after="0" w:line="264" w:lineRule="auto"/>
        <w:ind w:left="120"/>
        <w:jc w:val="center"/>
        <w:rPr>
          <w:lang w:val="ru-RU"/>
        </w:rPr>
      </w:pPr>
      <w:r w:rsidRPr="006A3A48">
        <w:rPr>
          <w:rFonts w:ascii="Times New Roman" w:hAnsi="Times New Roman"/>
          <w:b/>
          <w:color w:val="000000"/>
          <w:sz w:val="28"/>
          <w:lang w:val="ru-RU"/>
        </w:rPr>
        <w:t>МЕТАПРЕДМЕТНЫЕ РЕЗУЛЬТАТЫ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F779B8" w:rsidRPr="006A3A48" w:rsidRDefault="00F779B8">
      <w:pPr>
        <w:spacing w:after="0" w:line="264" w:lineRule="auto"/>
        <w:ind w:left="120"/>
        <w:jc w:val="both"/>
        <w:rPr>
          <w:lang w:val="ru-RU"/>
        </w:rPr>
      </w:pP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Познавательные универсальные учебные действия</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Базовые логические действия: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формулировать проблему, вопрос, требующий решения;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устанавливать существенный признак или основания для сравнения, классификации и обобщения;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определять цели деятельности, задавать параметры и критерии их достижения;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выявлять закономерные черты и противоречия в рассматриваемых явлениях;</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разрабатывать план решения проблемы с учетом анализа имеющихся ресурсов;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вносить коррективы в деятельность, оценивать соответствие результатов целям.</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Базовые исследовательские действия</w:t>
      </w:r>
      <w:r w:rsidRPr="006A3A48">
        <w:rPr>
          <w:rFonts w:ascii="Times New Roman" w:hAnsi="Times New Roman"/>
          <w:color w:val="000000"/>
          <w:sz w:val="28"/>
          <w:lang w:val="ru-RU"/>
        </w:rPr>
        <w:t>:</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владеть навыками учебно-исследовательской и проектной деятельности;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 xml:space="preserve">выявлять характерные признаки исторических явлений;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раскрывать причинно-следственные связи событий прошлого и настоящего;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формулировать и обосновывать выводы;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соотносить полученный результат с имеющимся историческим знанием;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определять новизну и обоснованность полученного результата;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Работа с информацией: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осуществлять анализ учебной и </w:t>
      </w:r>
      <w:proofErr w:type="spellStart"/>
      <w:r w:rsidRPr="006A3A48">
        <w:rPr>
          <w:rFonts w:ascii="Times New Roman" w:hAnsi="Times New Roman"/>
          <w:color w:val="000000"/>
          <w:sz w:val="28"/>
          <w:lang w:val="ru-RU"/>
        </w:rPr>
        <w:t>внеучебной</w:t>
      </w:r>
      <w:proofErr w:type="spellEnd"/>
      <w:r w:rsidRPr="006A3A48">
        <w:rPr>
          <w:rFonts w:ascii="Times New Roman" w:hAnsi="Times New Roman"/>
          <w:color w:val="000000"/>
          <w:sz w:val="28"/>
          <w:lang w:val="ru-RU"/>
        </w:rPr>
        <w:t xml:space="preserve"> исторической информации (учебники, исторические источники, научно-популярная литература, </w:t>
      </w:r>
      <w:proofErr w:type="spellStart"/>
      <w:r w:rsidRPr="006A3A48">
        <w:rPr>
          <w:rFonts w:ascii="Times New Roman" w:hAnsi="Times New Roman"/>
          <w:color w:val="000000"/>
          <w:sz w:val="28"/>
          <w:lang w:val="ru-RU"/>
        </w:rPr>
        <w:t>интернет-ресурсы</w:t>
      </w:r>
      <w:proofErr w:type="spellEnd"/>
      <w:r w:rsidRPr="006A3A48">
        <w:rPr>
          <w:rFonts w:ascii="Times New Roman" w:hAnsi="Times New Roman"/>
          <w:color w:val="000000"/>
          <w:sz w:val="28"/>
          <w:lang w:val="ru-RU"/>
        </w:rPr>
        <w:t xml:space="preserve"> и другие) – извлекать, сопоставлять, систематизировать и интерпретировать информацию;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рассматривать комплексы источников, выявляя совпадения и различия их свидетельств;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rsidR="00F779B8" w:rsidRPr="006A3A48" w:rsidRDefault="00F779B8">
      <w:pPr>
        <w:spacing w:after="0" w:line="264" w:lineRule="auto"/>
        <w:ind w:left="120"/>
        <w:jc w:val="both"/>
        <w:rPr>
          <w:lang w:val="ru-RU"/>
        </w:rPr>
      </w:pP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Коммуникативные универсальные учебные действия: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аргументированно вести диалог, уметь смягчать конфликтные ситуации.</w:t>
      </w:r>
    </w:p>
    <w:p w:rsidR="00F779B8" w:rsidRPr="006A3A48" w:rsidRDefault="00F779B8">
      <w:pPr>
        <w:spacing w:after="0" w:line="264" w:lineRule="auto"/>
        <w:ind w:left="120"/>
        <w:jc w:val="both"/>
        <w:rPr>
          <w:lang w:val="ru-RU"/>
        </w:rPr>
      </w:pP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Регулятивные универсальные учебные действия: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F779B8" w:rsidRPr="006A3A48" w:rsidRDefault="006A3A48">
      <w:pPr>
        <w:spacing w:after="0" w:line="264" w:lineRule="auto"/>
        <w:ind w:left="120"/>
        <w:jc w:val="both"/>
        <w:rPr>
          <w:lang w:val="ru-RU"/>
        </w:rPr>
      </w:pPr>
      <w:r w:rsidRPr="006A3A48">
        <w:rPr>
          <w:rFonts w:ascii="Times New Roman" w:hAnsi="Times New Roman"/>
          <w:b/>
          <w:color w:val="000000"/>
          <w:sz w:val="28"/>
          <w:lang w:val="ru-RU"/>
        </w:rPr>
        <w:t>Совместная деятельность:</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планировать и осуществлять совместную работу, коллективные учебные проекты по истории, в том числе на региональном материале;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проявлять творчество и инициативу в индивидуальной и командной работе;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оценивать полученные результаты и свой вклад в общую работу.</w:t>
      </w:r>
    </w:p>
    <w:p w:rsidR="00F779B8" w:rsidRPr="006A3A48" w:rsidRDefault="006A3A48" w:rsidP="001910C0">
      <w:pPr>
        <w:spacing w:after="0" w:line="264" w:lineRule="auto"/>
        <w:ind w:left="120"/>
        <w:jc w:val="center"/>
        <w:rPr>
          <w:lang w:val="ru-RU"/>
        </w:rPr>
      </w:pPr>
      <w:bookmarkStart w:id="10" w:name="_Toc142487932"/>
      <w:bookmarkEnd w:id="10"/>
      <w:r w:rsidRPr="006A3A48">
        <w:rPr>
          <w:rFonts w:ascii="Times New Roman" w:hAnsi="Times New Roman"/>
          <w:b/>
          <w:color w:val="000000"/>
          <w:sz w:val="28"/>
          <w:lang w:val="ru-RU"/>
        </w:rPr>
        <w:t>ПРЕДМЕТНЫЕ РЕЗУЛЬТАТЫ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6A3A48">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6A3A48">
        <w:rPr>
          <w:rFonts w:ascii="Times New Roman" w:hAnsi="Times New Roman"/>
          <w:color w:val="000000"/>
          <w:sz w:val="28"/>
          <w:lang w:val="ru-RU"/>
        </w:rPr>
        <w:t xml:space="preserve"> в.; особенности развития культуры народов СССР (России);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6A3A48">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5) умение устанавливать причинно-следственные, пространственные, </w:t>
      </w:r>
      <w:proofErr w:type="spellStart"/>
      <w:r w:rsidRPr="006A3A48">
        <w:rPr>
          <w:rFonts w:ascii="Times New Roman" w:hAnsi="Times New Roman"/>
          <w:color w:val="000000"/>
          <w:sz w:val="28"/>
          <w:lang w:val="ru-RU"/>
        </w:rPr>
        <w:t>временны́е</w:t>
      </w:r>
      <w:proofErr w:type="spellEnd"/>
      <w:r w:rsidRPr="006A3A48">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6A3A48">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6A3A48">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6A3A48">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6A3A48">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w:t>
      </w:r>
      <w:r w:rsidRPr="006A3A48">
        <w:rPr>
          <w:rFonts w:ascii="Times New Roman" w:hAnsi="Times New Roman"/>
          <w:color w:val="000000"/>
          <w:sz w:val="28"/>
          <w:lang w:val="ru-RU"/>
        </w:rPr>
        <w:lastRenderedPageBreak/>
        <w:t>числе на региональном материале (с использованием ресурсов библиотек, музеев и других);</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6A3A48">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обучающимися знаний и формирование умений, которые составляют структуру предметного результата.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6A3A48">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6A3A48">
        <w:rPr>
          <w:rFonts w:ascii="Times New Roman" w:hAnsi="Times New Roman"/>
          <w:color w:val="000000"/>
          <w:sz w:val="28"/>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F779B8" w:rsidRPr="006A3A48" w:rsidRDefault="00F779B8">
      <w:pPr>
        <w:spacing w:after="0" w:line="264" w:lineRule="auto"/>
        <w:ind w:left="120"/>
        <w:jc w:val="both"/>
        <w:rPr>
          <w:lang w:val="ru-RU"/>
        </w:rPr>
      </w:pPr>
    </w:p>
    <w:p w:rsidR="00F779B8" w:rsidRPr="006A3A48" w:rsidRDefault="006A3A48">
      <w:pPr>
        <w:spacing w:after="0" w:line="264" w:lineRule="auto"/>
        <w:ind w:left="120"/>
        <w:jc w:val="both"/>
        <w:rPr>
          <w:lang w:val="ru-RU"/>
        </w:rPr>
      </w:pPr>
      <w:r w:rsidRPr="006A3A48">
        <w:rPr>
          <w:rFonts w:ascii="Times New Roman" w:hAnsi="Times New Roman"/>
          <w:color w:val="000000"/>
          <w:sz w:val="28"/>
          <w:lang w:val="ru-RU"/>
        </w:rPr>
        <w:t xml:space="preserve">К концу обучения </w:t>
      </w:r>
      <w:r w:rsidRPr="006A3A48">
        <w:rPr>
          <w:rFonts w:ascii="Times New Roman" w:hAnsi="Times New Roman"/>
          <w:b/>
          <w:color w:val="000000"/>
          <w:sz w:val="28"/>
          <w:lang w:val="ru-RU"/>
        </w:rPr>
        <w:t>в 10 классе</w:t>
      </w:r>
      <w:r w:rsidRPr="006A3A48">
        <w:rPr>
          <w:rFonts w:ascii="Times New Roman" w:hAnsi="Times New Roman"/>
          <w:color w:val="000000"/>
          <w:sz w:val="28"/>
          <w:lang w:val="ru-RU"/>
        </w:rPr>
        <w:t xml:space="preserve"> обучающийся получит следующие предметные результаты: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w:t>
      </w:r>
      <w:r w:rsidRPr="006A3A48">
        <w:rPr>
          <w:rFonts w:ascii="Times New Roman" w:hAnsi="Times New Roman"/>
          <w:color w:val="000000"/>
          <w:sz w:val="28"/>
          <w:lang w:val="ru-RU"/>
        </w:rPr>
        <w:lastRenderedPageBreak/>
        <w:t>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 xml:space="preserve">объяснять смысл изученных/изучаемых исторических понятий и </w:t>
      </w:r>
      <w:proofErr w:type="gramStart"/>
      <w:r w:rsidRPr="006A3A48">
        <w:rPr>
          <w:rFonts w:ascii="Times New Roman" w:hAnsi="Times New Roman"/>
          <w:color w:val="000000"/>
          <w:sz w:val="28"/>
          <w:lang w:val="ru-RU"/>
        </w:rPr>
        <w:t>терминов из истории России</w:t>
      </w:r>
      <w:proofErr w:type="gramEnd"/>
      <w:r w:rsidRPr="006A3A48">
        <w:rPr>
          <w:rFonts w:ascii="Times New Roman" w:hAnsi="Times New Roman"/>
          <w:color w:val="000000"/>
          <w:sz w:val="28"/>
          <w:lang w:val="ru-RU"/>
        </w:rPr>
        <w:t xml:space="preserve">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формулировать аргументы для подтверждения или опровержения </w:t>
      </w:r>
      <w:proofErr w:type="gramStart"/>
      <w:r w:rsidRPr="006A3A48">
        <w:rPr>
          <w:rFonts w:ascii="Times New Roman" w:hAnsi="Times New Roman"/>
          <w:color w:val="000000"/>
          <w:sz w:val="28"/>
          <w:lang w:val="ru-RU"/>
        </w:rPr>
        <w:t>собственной</w:t>
      </w:r>
      <w:proofErr w:type="gramEnd"/>
      <w:r w:rsidRPr="006A3A48">
        <w:rPr>
          <w:rFonts w:ascii="Times New Roman" w:hAnsi="Times New Roman"/>
          <w:color w:val="000000"/>
          <w:sz w:val="28"/>
          <w:lang w:val="ru-RU"/>
        </w:rPr>
        <w:t xml:space="preserve">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обобщать историческую информацию по истории России и зарубежных стран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 основе изучения исторического материала устанавливать исторические аналогии.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6A3A48">
        <w:rPr>
          <w:rFonts w:ascii="Times New Roman" w:hAnsi="Times New Roman"/>
          <w:color w:val="000000"/>
          <w:sz w:val="28"/>
          <w:lang w:val="ru-RU"/>
        </w:rPr>
        <w:t>временны́е</w:t>
      </w:r>
      <w:proofErr w:type="spellEnd"/>
      <w:r w:rsidRPr="006A3A48">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устанавливать причинно-следственные, пространственные, </w:t>
      </w:r>
      <w:proofErr w:type="spellStart"/>
      <w:r w:rsidRPr="006A3A48">
        <w:rPr>
          <w:rFonts w:ascii="Times New Roman" w:hAnsi="Times New Roman"/>
          <w:color w:val="000000"/>
          <w:sz w:val="28"/>
          <w:lang w:val="ru-RU"/>
        </w:rPr>
        <w:t>временны́е</w:t>
      </w:r>
      <w:proofErr w:type="spellEnd"/>
      <w:r w:rsidRPr="006A3A48">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различать виды письменных исторических источников по истории России и всемирной истории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w:t>
      </w:r>
      <w:r w:rsidRPr="006A3A48">
        <w:rPr>
          <w:rFonts w:ascii="Times New Roman" w:hAnsi="Times New Roman"/>
          <w:color w:val="000000"/>
          <w:sz w:val="28"/>
          <w:lang w:val="ru-RU"/>
        </w:rPr>
        <w:lastRenderedPageBreak/>
        <w:t>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представлять историческую информацию в виде таблиц, графиков, схем, диаграмм;</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участвовать в диалогическом и </w:t>
      </w:r>
      <w:proofErr w:type="spellStart"/>
      <w:r w:rsidRPr="006A3A48">
        <w:rPr>
          <w:rFonts w:ascii="Times New Roman" w:hAnsi="Times New Roman"/>
          <w:color w:val="000000"/>
          <w:sz w:val="28"/>
          <w:lang w:val="ru-RU"/>
        </w:rPr>
        <w:t>полилогическом</w:t>
      </w:r>
      <w:proofErr w:type="spellEnd"/>
      <w:r w:rsidRPr="006A3A48">
        <w:rPr>
          <w:rFonts w:ascii="Times New Roman" w:hAnsi="Times New Roman"/>
          <w:color w:val="000000"/>
          <w:sz w:val="28"/>
          <w:lang w:val="ru-RU"/>
        </w:rPr>
        <w:t xml:space="preserve">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F779B8" w:rsidRPr="006A3A48" w:rsidRDefault="006A3A48">
      <w:pPr>
        <w:spacing w:after="0" w:line="264" w:lineRule="auto"/>
        <w:ind w:left="120"/>
        <w:jc w:val="both"/>
        <w:rPr>
          <w:lang w:val="ru-RU"/>
        </w:rPr>
      </w:pPr>
      <w:r w:rsidRPr="006A3A48">
        <w:rPr>
          <w:rFonts w:ascii="Times New Roman" w:hAnsi="Times New Roman"/>
          <w:color w:val="000000"/>
          <w:sz w:val="28"/>
          <w:lang w:val="ru-RU"/>
        </w:rPr>
        <w:t xml:space="preserve">К концу обучения </w:t>
      </w:r>
      <w:r w:rsidRPr="006A3A48">
        <w:rPr>
          <w:rFonts w:ascii="Times New Roman" w:hAnsi="Times New Roman"/>
          <w:b/>
          <w:color w:val="000000"/>
          <w:sz w:val="28"/>
          <w:lang w:val="ru-RU"/>
        </w:rPr>
        <w:t>в 11 классе</w:t>
      </w:r>
      <w:r w:rsidRPr="006A3A48">
        <w:rPr>
          <w:rFonts w:ascii="Times New Roman" w:hAnsi="Times New Roman"/>
          <w:color w:val="000000"/>
          <w:sz w:val="28"/>
          <w:lang w:val="ru-RU"/>
        </w:rPr>
        <w:t xml:space="preserve"> обучающийся получит следующие предметные результаты: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6A3A48">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называть наиболее значимые события истории России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объяснять их особую значимость для истории нашей страны;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их значение для истории России и человечества в целом;</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используя знания по истории России и всеобщей истории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выявлять попытки фальсификации истории;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называть имена наиболее выдающихся деятелей истории России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события, процессы, в которых они участвовали;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6A3A48">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объяснять смысл изученных (изучаемых) исторических понятий и </w:t>
      </w:r>
      <w:proofErr w:type="gramStart"/>
      <w:r w:rsidRPr="006A3A48">
        <w:rPr>
          <w:rFonts w:ascii="Times New Roman" w:hAnsi="Times New Roman"/>
          <w:color w:val="000000"/>
          <w:sz w:val="28"/>
          <w:lang w:val="ru-RU"/>
        </w:rPr>
        <w:t>терминов из истории России</w:t>
      </w:r>
      <w:proofErr w:type="gramEnd"/>
      <w:r w:rsidRPr="006A3A48">
        <w:rPr>
          <w:rFonts w:ascii="Times New Roman" w:hAnsi="Times New Roman"/>
          <w:color w:val="000000"/>
          <w:sz w:val="28"/>
          <w:lang w:val="ru-RU"/>
        </w:rPr>
        <w:t xml:space="preserve"> и всеобщей истории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с использованием контекстной </w:t>
      </w:r>
      <w:r w:rsidRPr="006A3A48">
        <w:rPr>
          <w:rFonts w:ascii="Times New Roman" w:hAnsi="Times New Roman"/>
          <w:color w:val="000000"/>
          <w:sz w:val="28"/>
          <w:lang w:val="ru-RU"/>
        </w:rPr>
        <w:lastRenderedPageBreak/>
        <w:t>информации, представленной в исторических источниках, учебной, художественной и научно-популярной литературе, визуальных материалах и другие;</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в форме сложного плана, конспекта, реферата;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r>
        <w:rPr>
          <w:rFonts w:ascii="Times New Roman" w:hAnsi="Times New Roman"/>
          <w:color w:val="000000"/>
          <w:sz w:val="28"/>
        </w:rPr>
        <w:t>I</w:t>
      </w:r>
      <w:r w:rsidRPr="006A3A48">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 основе изучения исторического материала устанавливать исторические аналогии.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6A3A48">
        <w:rPr>
          <w:rFonts w:ascii="Times New Roman" w:hAnsi="Times New Roman"/>
          <w:color w:val="000000"/>
          <w:sz w:val="28"/>
          <w:lang w:val="ru-RU"/>
        </w:rPr>
        <w:t>временны́е</w:t>
      </w:r>
      <w:proofErr w:type="spellEnd"/>
      <w:r w:rsidRPr="006A3A48">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r>
        <w:rPr>
          <w:rFonts w:ascii="Times New Roman" w:hAnsi="Times New Roman"/>
          <w:color w:val="000000"/>
          <w:sz w:val="28"/>
        </w:rPr>
        <w:t>I</w:t>
      </w:r>
      <w:r w:rsidRPr="006A3A48">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устанавливать причинно-следственные, пространственные, </w:t>
      </w:r>
      <w:proofErr w:type="spellStart"/>
      <w:r w:rsidRPr="006A3A48">
        <w:rPr>
          <w:rFonts w:ascii="Times New Roman" w:hAnsi="Times New Roman"/>
          <w:color w:val="000000"/>
          <w:sz w:val="28"/>
          <w:lang w:val="ru-RU"/>
        </w:rPr>
        <w:t>временны́е</w:t>
      </w:r>
      <w:proofErr w:type="spellEnd"/>
      <w:r w:rsidRPr="006A3A48">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6A3A48">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с учебным текстом, другими источниками исторической информации (в том числе исторической картой/схемой);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делать выводы;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w:t>
      </w:r>
      <w:r w:rsidRPr="006A3A48">
        <w:rPr>
          <w:rFonts w:ascii="Times New Roman" w:hAnsi="Times New Roman"/>
          <w:color w:val="000000"/>
          <w:sz w:val="28"/>
          <w:lang w:val="ru-RU"/>
        </w:rPr>
        <w:lastRenderedPageBreak/>
        <w:t>и другие); используя контекстную информацию, описывать вещественный исторический источник;</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6A3A48">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r>
        <w:rPr>
          <w:rFonts w:ascii="Times New Roman" w:hAnsi="Times New Roman"/>
          <w:color w:val="000000"/>
          <w:sz w:val="28"/>
        </w:rPr>
        <w:t>I</w:t>
      </w:r>
      <w:r w:rsidRPr="006A3A48">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и составлять на его основе план, таблицу, схему;</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с информацией аутентичных исторических источников и источников исторической информации;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с информацией из других исторических источников, делать выводы;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представлять историческую информацию в виде таблиц, графиков, схем, диаграмм;</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в том числе на региональном материале, с использованием ресурсов библиотек, музеев и других.</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 xml:space="preserve">участвовать в диалогическом и </w:t>
      </w:r>
      <w:proofErr w:type="spellStart"/>
      <w:r w:rsidRPr="006A3A48">
        <w:rPr>
          <w:rFonts w:ascii="Times New Roman" w:hAnsi="Times New Roman"/>
          <w:color w:val="000000"/>
          <w:sz w:val="28"/>
          <w:lang w:val="ru-RU"/>
        </w:rPr>
        <w:t>полилогическом</w:t>
      </w:r>
      <w:proofErr w:type="spellEnd"/>
      <w:r w:rsidRPr="006A3A48">
        <w:rPr>
          <w:rFonts w:ascii="Times New Roman" w:hAnsi="Times New Roman"/>
          <w:color w:val="000000"/>
          <w:sz w:val="28"/>
          <w:lang w:val="ru-RU"/>
        </w:rPr>
        <w:t xml:space="preserve">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6A3A48">
        <w:rPr>
          <w:rFonts w:ascii="Times New Roman" w:hAnsi="Times New Roman"/>
          <w:color w:val="000000"/>
          <w:sz w:val="28"/>
          <w:lang w:val="ru-RU"/>
        </w:rPr>
        <w:t xml:space="preserve"> в.), выявлять в исторической информации попытки фальсификации истории, приводить аргументы в защиту исторической правды;</w:t>
      </w:r>
    </w:p>
    <w:p w:rsidR="00F779B8" w:rsidRPr="006A3A48" w:rsidRDefault="006A3A48">
      <w:pPr>
        <w:spacing w:after="0" w:line="264" w:lineRule="auto"/>
        <w:ind w:firstLine="600"/>
        <w:jc w:val="both"/>
        <w:rPr>
          <w:lang w:val="ru-RU"/>
        </w:rPr>
      </w:pPr>
      <w:r w:rsidRPr="006A3A48">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F779B8" w:rsidRPr="006A3A48" w:rsidRDefault="00F779B8">
      <w:pPr>
        <w:rPr>
          <w:lang w:val="ru-RU"/>
        </w:rPr>
        <w:sectPr w:rsidR="00F779B8" w:rsidRPr="006A3A48">
          <w:pgSz w:w="11906" w:h="16383"/>
          <w:pgMar w:top="1134" w:right="850" w:bottom="1134" w:left="1701" w:header="720" w:footer="720" w:gutter="0"/>
          <w:cols w:space="720"/>
        </w:sectPr>
      </w:pPr>
    </w:p>
    <w:p w:rsidR="00F779B8" w:rsidRDefault="006A3A48">
      <w:pPr>
        <w:spacing w:after="0"/>
        <w:ind w:left="120"/>
      </w:pPr>
      <w:bookmarkStart w:id="11" w:name="block-6535955"/>
      <w:bookmarkEnd w:id="8"/>
      <w:r w:rsidRPr="006A3A4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779B8" w:rsidRDefault="006A3A4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7796"/>
        <w:gridCol w:w="2102"/>
        <w:gridCol w:w="2633"/>
      </w:tblGrid>
      <w:tr w:rsidR="00F779B8" w:rsidTr="004A759D">
        <w:trPr>
          <w:trHeight w:val="144"/>
          <w:tblCellSpacing w:w="20" w:type="nil"/>
        </w:trPr>
        <w:tc>
          <w:tcPr>
            <w:tcW w:w="1093" w:type="dxa"/>
            <w:vMerge w:val="restart"/>
            <w:tcMar>
              <w:top w:w="50" w:type="dxa"/>
              <w:left w:w="100" w:type="dxa"/>
            </w:tcMar>
            <w:vAlign w:val="center"/>
          </w:tcPr>
          <w:p w:rsidR="00F779B8" w:rsidRDefault="006A3A48">
            <w:pPr>
              <w:spacing w:after="0"/>
              <w:ind w:left="135"/>
            </w:pPr>
            <w:r>
              <w:rPr>
                <w:rFonts w:ascii="Times New Roman" w:hAnsi="Times New Roman"/>
                <w:b/>
                <w:color w:val="000000"/>
                <w:sz w:val="24"/>
              </w:rPr>
              <w:t xml:space="preserve">№ п/п </w:t>
            </w:r>
          </w:p>
          <w:p w:rsidR="00F779B8" w:rsidRDefault="00F779B8">
            <w:pPr>
              <w:spacing w:after="0"/>
              <w:ind w:left="135"/>
            </w:pPr>
          </w:p>
        </w:tc>
        <w:tc>
          <w:tcPr>
            <w:tcW w:w="7796" w:type="dxa"/>
            <w:vMerge w:val="restart"/>
            <w:tcMar>
              <w:top w:w="50" w:type="dxa"/>
              <w:left w:w="100" w:type="dxa"/>
            </w:tcMar>
            <w:vAlign w:val="center"/>
          </w:tcPr>
          <w:p w:rsidR="00F779B8" w:rsidRDefault="006A3A4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F779B8" w:rsidRDefault="00F779B8">
            <w:pPr>
              <w:spacing w:after="0"/>
              <w:ind w:left="135"/>
            </w:pPr>
          </w:p>
        </w:tc>
        <w:tc>
          <w:tcPr>
            <w:tcW w:w="2102" w:type="dxa"/>
            <w:tcMar>
              <w:top w:w="50" w:type="dxa"/>
              <w:left w:w="100" w:type="dxa"/>
            </w:tcMar>
            <w:vAlign w:val="center"/>
          </w:tcPr>
          <w:p w:rsidR="00F779B8" w:rsidRDefault="006A3A4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33" w:type="dxa"/>
            <w:vMerge w:val="restart"/>
            <w:tcMar>
              <w:top w:w="50" w:type="dxa"/>
              <w:left w:w="100" w:type="dxa"/>
            </w:tcMar>
            <w:vAlign w:val="center"/>
          </w:tcPr>
          <w:p w:rsidR="00F779B8" w:rsidRDefault="006A3A4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779B8" w:rsidRDefault="00F779B8">
            <w:pPr>
              <w:spacing w:after="0"/>
              <w:ind w:left="135"/>
            </w:pPr>
          </w:p>
        </w:tc>
      </w:tr>
      <w:tr w:rsidR="004A759D" w:rsidTr="004A759D">
        <w:trPr>
          <w:trHeight w:val="144"/>
          <w:tblCellSpacing w:w="20" w:type="nil"/>
        </w:trPr>
        <w:tc>
          <w:tcPr>
            <w:tcW w:w="0" w:type="auto"/>
            <w:vMerge/>
            <w:tcBorders>
              <w:top w:val="nil"/>
            </w:tcBorders>
            <w:tcMar>
              <w:top w:w="50" w:type="dxa"/>
              <w:left w:w="100" w:type="dxa"/>
            </w:tcMar>
          </w:tcPr>
          <w:p w:rsidR="004A759D" w:rsidRDefault="004A759D"/>
        </w:tc>
        <w:tc>
          <w:tcPr>
            <w:tcW w:w="7796" w:type="dxa"/>
            <w:vMerge/>
            <w:tcBorders>
              <w:top w:val="nil"/>
            </w:tcBorders>
            <w:tcMar>
              <w:top w:w="50" w:type="dxa"/>
              <w:left w:w="100" w:type="dxa"/>
            </w:tcMar>
          </w:tcPr>
          <w:p w:rsidR="004A759D" w:rsidRDefault="004A759D"/>
        </w:tc>
        <w:tc>
          <w:tcPr>
            <w:tcW w:w="2102" w:type="dxa"/>
            <w:tcMar>
              <w:top w:w="50" w:type="dxa"/>
              <w:left w:w="100" w:type="dxa"/>
            </w:tcMar>
            <w:vAlign w:val="center"/>
          </w:tcPr>
          <w:p w:rsidR="004A759D" w:rsidRDefault="004A759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A759D" w:rsidRDefault="004A759D" w:rsidP="001910C0">
            <w:pPr>
              <w:spacing w:after="0"/>
              <w:ind w:left="135"/>
            </w:pPr>
          </w:p>
        </w:tc>
        <w:tc>
          <w:tcPr>
            <w:tcW w:w="0" w:type="auto"/>
            <w:vMerge/>
            <w:tcBorders>
              <w:top w:val="nil"/>
            </w:tcBorders>
            <w:tcMar>
              <w:top w:w="50" w:type="dxa"/>
              <w:left w:w="100" w:type="dxa"/>
            </w:tcMar>
          </w:tcPr>
          <w:p w:rsidR="004A759D" w:rsidRDefault="004A759D"/>
        </w:tc>
      </w:tr>
      <w:tr w:rsidR="00F779B8">
        <w:trPr>
          <w:trHeight w:val="144"/>
          <w:tblCellSpacing w:w="20" w:type="nil"/>
        </w:trPr>
        <w:tc>
          <w:tcPr>
            <w:tcW w:w="0" w:type="auto"/>
            <w:gridSpan w:val="4"/>
            <w:tcMar>
              <w:top w:w="50" w:type="dxa"/>
              <w:left w:w="100" w:type="dxa"/>
            </w:tcMar>
            <w:vAlign w:val="center"/>
          </w:tcPr>
          <w:p w:rsidR="00F779B8" w:rsidRDefault="006A3A48">
            <w:pPr>
              <w:spacing w:after="0"/>
              <w:ind w:left="135"/>
            </w:pPr>
            <w:proofErr w:type="spellStart"/>
            <w:r>
              <w:rPr>
                <w:rFonts w:ascii="Times New Roman" w:hAnsi="Times New Roman"/>
                <w:b/>
                <w:color w:val="000000"/>
                <w:sz w:val="24"/>
              </w:rPr>
              <w:t>Всеобщая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F779B8">
        <w:trPr>
          <w:trHeight w:val="144"/>
          <w:tblCellSpacing w:w="20" w:type="nil"/>
        </w:trPr>
        <w:tc>
          <w:tcPr>
            <w:tcW w:w="0" w:type="auto"/>
            <w:gridSpan w:val="4"/>
            <w:tcMar>
              <w:top w:w="50" w:type="dxa"/>
              <w:left w:w="100" w:type="dxa"/>
            </w:tcMar>
            <w:vAlign w:val="center"/>
          </w:tcPr>
          <w:p w:rsidR="00F779B8" w:rsidRDefault="006A3A4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1.1</w:t>
            </w:r>
          </w:p>
        </w:tc>
        <w:tc>
          <w:tcPr>
            <w:tcW w:w="7796"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Введение</w:t>
            </w:r>
            <w:proofErr w:type="spellEnd"/>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4A759D" w:rsidRDefault="004A759D">
            <w:pPr>
              <w:spacing w:after="0"/>
              <w:ind w:left="135"/>
            </w:pPr>
          </w:p>
        </w:tc>
      </w:tr>
      <w:tr w:rsidR="00F779B8" w:rsidRPr="006A3A48">
        <w:trPr>
          <w:trHeight w:val="144"/>
          <w:tblCellSpacing w:w="20" w:type="nil"/>
        </w:trPr>
        <w:tc>
          <w:tcPr>
            <w:tcW w:w="0" w:type="auto"/>
            <w:gridSpan w:val="4"/>
            <w:tcMar>
              <w:top w:w="50" w:type="dxa"/>
              <w:left w:w="100" w:type="dxa"/>
            </w:tcMar>
            <w:vAlign w:val="center"/>
          </w:tcPr>
          <w:p w:rsidR="00F779B8" w:rsidRPr="006A3A48" w:rsidRDefault="006A3A48">
            <w:pPr>
              <w:spacing w:after="0"/>
              <w:ind w:left="135"/>
              <w:rPr>
                <w:lang w:val="ru-RU"/>
              </w:rPr>
            </w:pPr>
            <w:r w:rsidRPr="006A3A48">
              <w:rPr>
                <w:rFonts w:ascii="Times New Roman" w:hAnsi="Times New Roman"/>
                <w:b/>
                <w:color w:val="000000"/>
                <w:sz w:val="24"/>
                <w:lang w:val="ru-RU"/>
              </w:rPr>
              <w:t>Раздел 2.</w:t>
            </w:r>
            <w:r w:rsidRPr="006A3A48">
              <w:rPr>
                <w:rFonts w:ascii="Times New Roman" w:hAnsi="Times New Roman"/>
                <w:color w:val="000000"/>
                <w:sz w:val="24"/>
                <w:lang w:val="ru-RU"/>
              </w:rPr>
              <w:t xml:space="preserve"> </w:t>
            </w:r>
            <w:r w:rsidRPr="006A3A48">
              <w:rPr>
                <w:rFonts w:ascii="Times New Roman" w:hAnsi="Times New Roman"/>
                <w:b/>
                <w:color w:val="000000"/>
                <w:sz w:val="24"/>
                <w:lang w:val="ru-RU"/>
              </w:rPr>
              <w:t>Мир накануне и годы Первой мировой войны</w:t>
            </w: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2.1</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Мир накануне Первой мировой войны</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2.2</w:t>
            </w:r>
          </w:p>
        </w:tc>
        <w:tc>
          <w:tcPr>
            <w:tcW w:w="7796"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1914 – 1918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2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8889" w:type="dxa"/>
            <w:gridSpan w:val="2"/>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735" w:type="dxa"/>
            <w:gridSpan w:val="2"/>
            <w:tcMar>
              <w:top w:w="50" w:type="dxa"/>
              <w:left w:w="100" w:type="dxa"/>
            </w:tcMar>
            <w:vAlign w:val="center"/>
          </w:tcPr>
          <w:p w:rsidR="004A759D" w:rsidRDefault="004A759D">
            <w:r>
              <w:rPr>
                <w:rFonts w:ascii="Times New Roman" w:hAnsi="Times New Roman"/>
                <w:color w:val="000000"/>
                <w:sz w:val="24"/>
              </w:rPr>
              <w:t xml:space="preserve"> 3 </w:t>
            </w:r>
          </w:p>
        </w:tc>
      </w:tr>
      <w:tr w:rsidR="00F779B8">
        <w:trPr>
          <w:trHeight w:val="144"/>
          <w:tblCellSpacing w:w="20" w:type="nil"/>
        </w:trPr>
        <w:tc>
          <w:tcPr>
            <w:tcW w:w="0" w:type="auto"/>
            <w:gridSpan w:val="4"/>
            <w:tcMar>
              <w:top w:w="50" w:type="dxa"/>
              <w:left w:w="100" w:type="dxa"/>
            </w:tcMar>
            <w:vAlign w:val="center"/>
          </w:tcPr>
          <w:p w:rsidR="00F779B8" w:rsidRDefault="006A3A4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в 1918—1938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3.1</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Распад империй и образование новых национальных государств в Европе</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3.2</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Версальско-Вашингтонская система международных отношений</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3.3</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Страны Европы и Северной Америки в 1920-е гг.</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6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3.4</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Страны Азии, Африки и Латинской Америки в 1918 – 1930 гг.</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3.5</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Международные отношения в 1930-е гг.</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3.6</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Развитие науки и культуры в 1914 – 1930-х гг.</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3.7</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Повторение и обобщение по теме «Мир в 1918 – 1938 гг.»</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8889" w:type="dxa"/>
            <w:gridSpan w:val="2"/>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735" w:type="dxa"/>
            <w:gridSpan w:val="2"/>
            <w:tcMar>
              <w:top w:w="50" w:type="dxa"/>
              <w:left w:w="100" w:type="dxa"/>
            </w:tcMar>
            <w:vAlign w:val="center"/>
          </w:tcPr>
          <w:p w:rsidR="004A759D" w:rsidRDefault="004A759D">
            <w:r>
              <w:rPr>
                <w:rFonts w:ascii="Times New Roman" w:hAnsi="Times New Roman"/>
                <w:color w:val="000000"/>
                <w:sz w:val="24"/>
              </w:rPr>
              <w:t xml:space="preserve"> 14 </w:t>
            </w:r>
          </w:p>
        </w:tc>
      </w:tr>
      <w:tr w:rsidR="00F779B8" w:rsidRPr="006A3A48">
        <w:trPr>
          <w:trHeight w:val="144"/>
          <w:tblCellSpacing w:w="20" w:type="nil"/>
        </w:trPr>
        <w:tc>
          <w:tcPr>
            <w:tcW w:w="0" w:type="auto"/>
            <w:gridSpan w:val="4"/>
            <w:tcMar>
              <w:top w:w="50" w:type="dxa"/>
              <w:left w:w="100" w:type="dxa"/>
            </w:tcMar>
            <w:vAlign w:val="center"/>
          </w:tcPr>
          <w:p w:rsidR="00F779B8" w:rsidRPr="006A3A48" w:rsidRDefault="006A3A48">
            <w:pPr>
              <w:spacing w:after="0"/>
              <w:ind w:left="135"/>
              <w:rPr>
                <w:lang w:val="ru-RU"/>
              </w:rPr>
            </w:pPr>
            <w:r w:rsidRPr="006A3A48">
              <w:rPr>
                <w:rFonts w:ascii="Times New Roman" w:hAnsi="Times New Roman"/>
                <w:b/>
                <w:color w:val="000000"/>
                <w:sz w:val="24"/>
                <w:lang w:val="ru-RU"/>
              </w:rPr>
              <w:t>Раздел 4.</w:t>
            </w:r>
            <w:r w:rsidRPr="006A3A48">
              <w:rPr>
                <w:rFonts w:ascii="Times New Roman" w:hAnsi="Times New Roman"/>
                <w:color w:val="000000"/>
                <w:sz w:val="24"/>
                <w:lang w:val="ru-RU"/>
              </w:rPr>
              <w:t xml:space="preserve"> </w:t>
            </w:r>
            <w:r w:rsidRPr="006A3A48">
              <w:rPr>
                <w:rFonts w:ascii="Times New Roman" w:hAnsi="Times New Roman"/>
                <w:b/>
                <w:color w:val="000000"/>
                <w:sz w:val="24"/>
                <w:lang w:val="ru-RU"/>
              </w:rPr>
              <w:t>Вторая мировая война. 1939 – 1945 гг.</w:t>
            </w: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lastRenderedPageBreak/>
              <w:t>4.1</w:t>
            </w:r>
          </w:p>
        </w:tc>
        <w:tc>
          <w:tcPr>
            <w:tcW w:w="7796"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2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4.2</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Коренной перелом. Окончание и важнейшие итоги Второй мировой войны</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8889" w:type="dxa"/>
            <w:gridSpan w:val="2"/>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735" w:type="dxa"/>
            <w:gridSpan w:val="2"/>
            <w:tcMar>
              <w:top w:w="50" w:type="dxa"/>
              <w:left w:w="100" w:type="dxa"/>
            </w:tcMar>
            <w:vAlign w:val="center"/>
          </w:tcPr>
          <w:p w:rsidR="004A759D" w:rsidRDefault="004A759D">
            <w:r>
              <w:rPr>
                <w:rFonts w:ascii="Times New Roman" w:hAnsi="Times New Roman"/>
                <w:color w:val="000000"/>
                <w:sz w:val="24"/>
              </w:rPr>
              <w:t xml:space="preserve"> 4 </w:t>
            </w:r>
          </w:p>
        </w:tc>
      </w:tr>
      <w:tr w:rsidR="00F779B8">
        <w:trPr>
          <w:trHeight w:val="144"/>
          <w:tblCellSpacing w:w="20" w:type="nil"/>
        </w:trPr>
        <w:tc>
          <w:tcPr>
            <w:tcW w:w="0" w:type="auto"/>
            <w:gridSpan w:val="4"/>
            <w:tcMar>
              <w:top w:w="50" w:type="dxa"/>
              <w:left w:w="100" w:type="dxa"/>
            </w:tcMar>
            <w:vAlign w:val="center"/>
          </w:tcPr>
          <w:p w:rsidR="00F779B8" w:rsidRDefault="006A3A48">
            <w:pPr>
              <w:spacing w:after="0"/>
              <w:ind w:left="135"/>
            </w:pPr>
            <w:r w:rsidRPr="006A3A48">
              <w:rPr>
                <w:rFonts w:ascii="Times New Roman" w:hAnsi="Times New Roman"/>
                <w:b/>
                <w:color w:val="000000"/>
                <w:sz w:val="24"/>
                <w:lang w:val="ru-RU"/>
              </w:rPr>
              <w:t>Раздел 5.</w:t>
            </w:r>
            <w:r w:rsidRPr="006A3A48">
              <w:rPr>
                <w:rFonts w:ascii="Times New Roman" w:hAnsi="Times New Roman"/>
                <w:color w:val="000000"/>
                <w:sz w:val="24"/>
                <w:lang w:val="ru-RU"/>
              </w:rPr>
              <w:t xml:space="preserve"> </w:t>
            </w:r>
            <w:r w:rsidRPr="006A3A48">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 xml:space="preserve">1914 – 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5.1</w:t>
            </w:r>
          </w:p>
        </w:tc>
        <w:tc>
          <w:tcPr>
            <w:tcW w:w="7796" w:type="dxa"/>
            <w:tcMar>
              <w:top w:w="50" w:type="dxa"/>
              <w:left w:w="100" w:type="dxa"/>
            </w:tcMar>
            <w:vAlign w:val="center"/>
          </w:tcPr>
          <w:p w:rsidR="004A759D" w:rsidRDefault="004A759D">
            <w:pPr>
              <w:spacing w:after="0"/>
              <w:ind w:left="135"/>
            </w:pPr>
            <w:r w:rsidRPr="006A3A48">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8889" w:type="dxa"/>
            <w:gridSpan w:val="2"/>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735" w:type="dxa"/>
            <w:gridSpan w:val="2"/>
            <w:tcMar>
              <w:top w:w="50" w:type="dxa"/>
              <w:left w:w="100" w:type="dxa"/>
            </w:tcMar>
            <w:vAlign w:val="center"/>
          </w:tcPr>
          <w:p w:rsidR="004A759D" w:rsidRDefault="004A759D">
            <w:r>
              <w:rPr>
                <w:rFonts w:ascii="Times New Roman" w:hAnsi="Times New Roman"/>
                <w:color w:val="000000"/>
                <w:sz w:val="24"/>
              </w:rPr>
              <w:t xml:space="preserve"> 1 </w:t>
            </w:r>
          </w:p>
        </w:tc>
      </w:tr>
      <w:tr w:rsidR="00F779B8">
        <w:trPr>
          <w:trHeight w:val="144"/>
          <w:tblCellSpacing w:w="20" w:type="nil"/>
        </w:trPr>
        <w:tc>
          <w:tcPr>
            <w:tcW w:w="0" w:type="auto"/>
            <w:gridSpan w:val="4"/>
            <w:tcMar>
              <w:top w:w="50" w:type="dxa"/>
              <w:left w:w="100" w:type="dxa"/>
            </w:tcMar>
            <w:vAlign w:val="center"/>
          </w:tcPr>
          <w:p w:rsidR="00F779B8" w:rsidRDefault="006A3A48">
            <w:pPr>
              <w:spacing w:after="0"/>
              <w:ind w:left="135"/>
            </w:pP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годы</w:t>
            </w:r>
            <w:proofErr w:type="spellEnd"/>
          </w:p>
        </w:tc>
      </w:tr>
      <w:tr w:rsidR="00F779B8">
        <w:trPr>
          <w:trHeight w:val="144"/>
          <w:tblCellSpacing w:w="20" w:type="nil"/>
        </w:trPr>
        <w:tc>
          <w:tcPr>
            <w:tcW w:w="0" w:type="auto"/>
            <w:gridSpan w:val="4"/>
            <w:tcMar>
              <w:top w:w="50" w:type="dxa"/>
              <w:left w:w="100" w:type="dxa"/>
            </w:tcMar>
            <w:vAlign w:val="center"/>
          </w:tcPr>
          <w:p w:rsidR="00F779B8" w:rsidRDefault="006A3A4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Россия</w:t>
            </w:r>
            <w:proofErr w:type="spellEnd"/>
            <w:r>
              <w:rPr>
                <w:rFonts w:ascii="Times New Roman" w:hAnsi="Times New Roman"/>
                <w:b/>
                <w:color w:val="000000"/>
                <w:sz w:val="24"/>
              </w:rPr>
              <w:t xml:space="preserve"> в 1914 – 1922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1.1</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Россия и мир накануне Первой мировой войны</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1.2</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Россия в Первой мировой войне</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1.3</w:t>
            </w:r>
          </w:p>
        </w:tc>
        <w:tc>
          <w:tcPr>
            <w:tcW w:w="7796"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Февраль</w:t>
            </w:r>
            <w:proofErr w:type="spellEnd"/>
            <w:r>
              <w:rPr>
                <w:rFonts w:ascii="Times New Roman" w:hAnsi="Times New Roman"/>
                <w:color w:val="000000"/>
                <w:sz w:val="24"/>
              </w:rPr>
              <w:t xml:space="preserve"> 1917 г.</w:t>
            </w:r>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1.4</w:t>
            </w:r>
          </w:p>
        </w:tc>
        <w:tc>
          <w:tcPr>
            <w:tcW w:w="7796"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1.5</w:t>
            </w:r>
          </w:p>
        </w:tc>
        <w:tc>
          <w:tcPr>
            <w:tcW w:w="7796"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2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1.6</w:t>
            </w:r>
          </w:p>
        </w:tc>
        <w:tc>
          <w:tcPr>
            <w:tcW w:w="7796"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2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1.7</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Революция и Гражданская война на национальных окраинах</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1.8</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Идеология и культура в годы Гражданской войны</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1.9</w:t>
            </w:r>
          </w:p>
        </w:tc>
        <w:tc>
          <w:tcPr>
            <w:tcW w:w="7796"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1.10</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Повторение и обобщение по теме «Россия в 1914 – 1922 гг.»</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8889" w:type="dxa"/>
            <w:gridSpan w:val="2"/>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735" w:type="dxa"/>
            <w:gridSpan w:val="2"/>
            <w:tcMar>
              <w:top w:w="50" w:type="dxa"/>
              <w:left w:w="100" w:type="dxa"/>
            </w:tcMar>
            <w:vAlign w:val="center"/>
          </w:tcPr>
          <w:p w:rsidR="004A759D" w:rsidRDefault="004A759D">
            <w:r>
              <w:rPr>
                <w:rFonts w:ascii="Times New Roman" w:hAnsi="Times New Roman"/>
                <w:color w:val="000000"/>
                <w:sz w:val="24"/>
              </w:rPr>
              <w:t xml:space="preserve"> 14 </w:t>
            </w:r>
          </w:p>
        </w:tc>
      </w:tr>
      <w:tr w:rsidR="00F779B8" w:rsidRPr="006A3A48">
        <w:trPr>
          <w:trHeight w:val="144"/>
          <w:tblCellSpacing w:w="20" w:type="nil"/>
        </w:trPr>
        <w:tc>
          <w:tcPr>
            <w:tcW w:w="0" w:type="auto"/>
            <w:gridSpan w:val="4"/>
            <w:tcMar>
              <w:top w:w="50" w:type="dxa"/>
              <w:left w:w="100" w:type="dxa"/>
            </w:tcMar>
            <w:vAlign w:val="center"/>
          </w:tcPr>
          <w:p w:rsidR="00F779B8" w:rsidRPr="006A3A48" w:rsidRDefault="006A3A48">
            <w:pPr>
              <w:spacing w:after="0"/>
              <w:ind w:left="135"/>
              <w:rPr>
                <w:lang w:val="ru-RU"/>
              </w:rPr>
            </w:pPr>
            <w:r w:rsidRPr="006A3A48">
              <w:rPr>
                <w:rFonts w:ascii="Times New Roman" w:hAnsi="Times New Roman"/>
                <w:b/>
                <w:color w:val="000000"/>
                <w:sz w:val="24"/>
                <w:lang w:val="ru-RU"/>
              </w:rPr>
              <w:t>Раздел 2.</w:t>
            </w:r>
            <w:r w:rsidRPr="006A3A48">
              <w:rPr>
                <w:rFonts w:ascii="Times New Roman" w:hAnsi="Times New Roman"/>
                <w:color w:val="000000"/>
                <w:sz w:val="24"/>
                <w:lang w:val="ru-RU"/>
              </w:rPr>
              <w:t xml:space="preserve"> </w:t>
            </w:r>
            <w:r w:rsidRPr="006A3A48">
              <w:rPr>
                <w:rFonts w:ascii="Times New Roman" w:hAnsi="Times New Roman"/>
                <w:b/>
                <w:color w:val="000000"/>
                <w:sz w:val="24"/>
                <w:lang w:val="ru-RU"/>
              </w:rPr>
              <w:t>Советский Союз в 1920—1930-е гг.</w:t>
            </w: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2.1</w:t>
            </w:r>
          </w:p>
        </w:tc>
        <w:tc>
          <w:tcPr>
            <w:tcW w:w="7796" w:type="dxa"/>
            <w:tcMar>
              <w:top w:w="50" w:type="dxa"/>
              <w:left w:w="100" w:type="dxa"/>
            </w:tcMar>
            <w:vAlign w:val="center"/>
          </w:tcPr>
          <w:p w:rsidR="004A759D" w:rsidRDefault="004A759D">
            <w:pPr>
              <w:spacing w:after="0"/>
              <w:ind w:left="135"/>
            </w:pPr>
            <w:r>
              <w:rPr>
                <w:rFonts w:ascii="Times New Roman" w:hAnsi="Times New Roman"/>
                <w:color w:val="000000"/>
                <w:sz w:val="24"/>
              </w:rPr>
              <w:t xml:space="preserve">СССР в 20-е </w:t>
            </w:r>
            <w:proofErr w:type="spellStart"/>
            <w:r>
              <w:rPr>
                <w:rFonts w:ascii="Times New Roman" w:hAnsi="Times New Roman"/>
                <w:color w:val="000000"/>
                <w:sz w:val="24"/>
              </w:rPr>
              <w:t>годы</w:t>
            </w:r>
            <w:proofErr w:type="spellEnd"/>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6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2.2</w:t>
            </w:r>
          </w:p>
        </w:tc>
        <w:tc>
          <w:tcPr>
            <w:tcW w:w="7796" w:type="dxa"/>
            <w:tcMar>
              <w:top w:w="50" w:type="dxa"/>
              <w:left w:w="100" w:type="dxa"/>
            </w:tcMar>
            <w:vAlign w:val="center"/>
          </w:tcPr>
          <w:p w:rsidR="004A759D" w:rsidRDefault="004A759D">
            <w:pPr>
              <w:spacing w:after="0"/>
              <w:ind w:left="135"/>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2.3</w:t>
            </w:r>
          </w:p>
        </w:tc>
        <w:tc>
          <w:tcPr>
            <w:tcW w:w="7796"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lastRenderedPageBreak/>
              <w:t>2.4</w:t>
            </w:r>
          </w:p>
        </w:tc>
        <w:tc>
          <w:tcPr>
            <w:tcW w:w="7796" w:type="dxa"/>
            <w:tcMar>
              <w:top w:w="50" w:type="dxa"/>
              <w:left w:w="100" w:type="dxa"/>
            </w:tcMar>
            <w:vAlign w:val="center"/>
          </w:tcPr>
          <w:p w:rsidR="004A759D" w:rsidRDefault="004A759D">
            <w:pPr>
              <w:spacing w:after="0"/>
              <w:ind w:left="135"/>
            </w:pPr>
            <w:r>
              <w:rPr>
                <w:rFonts w:ascii="Times New Roman" w:hAnsi="Times New Roman"/>
                <w:color w:val="000000"/>
                <w:sz w:val="24"/>
              </w:rPr>
              <w:t xml:space="preserve">СССР в 30-е </w:t>
            </w:r>
            <w:proofErr w:type="spellStart"/>
            <w:r>
              <w:rPr>
                <w:rFonts w:ascii="Times New Roman" w:hAnsi="Times New Roman"/>
                <w:color w:val="000000"/>
                <w:sz w:val="24"/>
              </w:rPr>
              <w:t>годы</w:t>
            </w:r>
            <w:proofErr w:type="spellEnd"/>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7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2.5</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Наш край в 1920 – 1930-е гг.</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2.6</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Повторение и обобщение по разделу «Советский Союз в 1920 – 1930-е гг.»</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8889" w:type="dxa"/>
            <w:gridSpan w:val="2"/>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735" w:type="dxa"/>
            <w:gridSpan w:val="2"/>
            <w:tcMar>
              <w:top w:w="50" w:type="dxa"/>
              <w:left w:w="100" w:type="dxa"/>
            </w:tcMar>
            <w:vAlign w:val="center"/>
          </w:tcPr>
          <w:p w:rsidR="004A759D" w:rsidRDefault="004A759D">
            <w:r>
              <w:rPr>
                <w:rFonts w:ascii="Times New Roman" w:hAnsi="Times New Roman"/>
                <w:color w:val="000000"/>
                <w:sz w:val="24"/>
              </w:rPr>
              <w:t xml:space="preserve"> 17 </w:t>
            </w:r>
          </w:p>
        </w:tc>
      </w:tr>
      <w:tr w:rsidR="00F779B8" w:rsidRPr="006A3A48">
        <w:trPr>
          <w:trHeight w:val="144"/>
          <w:tblCellSpacing w:w="20" w:type="nil"/>
        </w:trPr>
        <w:tc>
          <w:tcPr>
            <w:tcW w:w="0" w:type="auto"/>
            <w:gridSpan w:val="4"/>
            <w:tcMar>
              <w:top w:w="50" w:type="dxa"/>
              <w:left w:w="100" w:type="dxa"/>
            </w:tcMar>
            <w:vAlign w:val="center"/>
          </w:tcPr>
          <w:p w:rsidR="00F779B8" w:rsidRPr="006A3A48" w:rsidRDefault="006A3A48">
            <w:pPr>
              <w:spacing w:after="0"/>
              <w:ind w:left="135"/>
              <w:rPr>
                <w:lang w:val="ru-RU"/>
              </w:rPr>
            </w:pPr>
            <w:r w:rsidRPr="006A3A48">
              <w:rPr>
                <w:rFonts w:ascii="Times New Roman" w:hAnsi="Times New Roman"/>
                <w:b/>
                <w:color w:val="000000"/>
                <w:sz w:val="24"/>
                <w:lang w:val="ru-RU"/>
              </w:rPr>
              <w:t>Раздел 3.</w:t>
            </w:r>
            <w:r w:rsidRPr="006A3A48">
              <w:rPr>
                <w:rFonts w:ascii="Times New Roman" w:hAnsi="Times New Roman"/>
                <w:color w:val="000000"/>
                <w:sz w:val="24"/>
                <w:lang w:val="ru-RU"/>
              </w:rPr>
              <w:t xml:space="preserve"> </w:t>
            </w:r>
            <w:r w:rsidRPr="006A3A48">
              <w:rPr>
                <w:rFonts w:ascii="Times New Roman" w:hAnsi="Times New Roman"/>
                <w:b/>
                <w:color w:val="000000"/>
                <w:sz w:val="24"/>
                <w:lang w:val="ru-RU"/>
              </w:rPr>
              <w:t>Великая Отечественная война. 1941—1945 гг.</w:t>
            </w: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3.1</w:t>
            </w:r>
          </w:p>
        </w:tc>
        <w:tc>
          <w:tcPr>
            <w:tcW w:w="7796"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Первый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период</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4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3.2</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Коренной перелом в ходе войны</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3.3</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«Десять сталинских ударов» и изгнание врага с территории СССР</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3.4</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Наука и культура в годы войны</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3.5</w:t>
            </w:r>
          </w:p>
        </w:tc>
        <w:tc>
          <w:tcPr>
            <w:tcW w:w="7796"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Окончание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4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3.6</w:t>
            </w:r>
          </w:p>
        </w:tc>
        <w:tc>
          <w:tcPr>
            <w:tcW w:w="7796"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2102"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1093" w:type="dxa"/>
            <w:tcMar>
              <w:top w:w="50" w:type="dxa"/>
              <w:left w:w="100" w:type="dxa"/>
            </w:tcMar>
            <w:vAlign w:val="center"/>
          </w:tcPr>
          <w:p w:rsidR="004A759D" w:rsidRDefault="004A759D">
            <w:pPr>
              <w:spacing w:after="0"/>
            </w:pPr>
            <w:r>
              <w:rPr>
                <w:rFonts w:ascii="Times New Roman" w:hAnsi="Times New Roman"/>
                <w:color w:val="000000"/>
                <w:sz w:val="24"/>
              </w:rPr>
              <w:t>3.7</w:t>
            </w:r>
          </w:p>
        </w:tc>
        <w:tc>
          <w:tcPr>
            <w:tcW w:w="7796"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Повторение и обобщение по теме «Великая Отечественная война 1941 – 1945 гг.»</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33" w:type="dxa"/>
            <w:tcMar>
              <w:top w:w="50" w:type="dxa"/>
              <w:left w:w="100" w:type="dxa"/>
            </w:tcMar>
            <w:vAlign w:val="center"/>
          </w:tcPr>
          <w:p w:rsidR="004A759D" w:rsidRDefault="004A759D">
            <w:pPr>
              <w:spacing w:after="0"/>
              <w:ind w:left="135"/>
            </w:pPr>
          </w:p>
        </w:tc>
      </w:tr>
      <w:tr w:rsidR="004A759D" w:rsidTr="004A759D">
        <w:trPr>
          <w:trHeight w:val="144"/>
          <w:tblCellSpacing w:w="20" w:type="nil"/>
        </w:trPr>
        <w:tc>
          <w:tcPr>
            <w:tcW w:w="8889" w:type="dxa"/>
            <w:gridSpan w:val="2"/>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735" w:type="dxa"/>
            <w:gridSpan w:val="2"/>
            <w:tcMar>
              <w:top w:w="50" w:type="dxa"/>
              <w:left w:w="100" w:type="dxa"/>
            </w:tcMar>
            <w:vAlign w:val="center"/>
          </w:tcPr>
          <w:p w:rsidR="004A759D" w:rsidRDefault="004A759D">
            <w:r>
              <w:rPr>
                <w:rFonts w:ascii="Times New Roman" w:hAnsi="Times New Roman"/>
                <w:color w:val="000000"/>
                <w:sz w:val="24"/>
              </w:rPr>
              <w:t xml:space="preserve"> 14 </w:t>
            </w:r>
          </w:p>
        </w:tc>
      </w:tr>
      <w:tr w:rsidR="004A759D" w:rsidTr="004A759D">
        <w:trPr>
          <w:trHeight w:val="144"/>
          <w:tblCellSpacing w:w="20" w:type="nil"/>
        </w:trPr>
        <w:tc>
          <w:tcPr>
            <w:tcW w:w="8889" w:type="dxa"/>
            <w:gridSpan w:val="2"/>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ОБЩЕЕ КОЛИЧЕСТВО ЧАСОВ ПО ПРОГРАММЕ</w:t>
            </w:r>
          </w:p>
        </w:tc>
        <w:tc>
          <w:tcPr>
            <w:tcW w:w="2102"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68 </w:t>
            </w:r>
          </w:p>
          <w:p w:rsidR="004A759D" w:rsidRDefault="004A759D" w:rsidP="004A759D">
            <w:pPr>
              <w:spacing w:after="0"/>
              <w:ind w:left="135"/>
              <w:jc w:val="center"/>
            </w:pPr>
          </w:p>
        </w:tc>
        <w:tc>
          <w:tcPr>
            <w:tcW w:w="2633" w:type="dxa"/>
            <w:tcMar>
              <w:top w:w="50" w:type="dxa"/>
              <w:left w:w="100" w:type="dxa"/>
            </w:tcMar>
            <w:vAlign w:val="center"/>
          </w:tcPr>
          <w:p w:rsidR="004A759D" w:rsidRDefault="004A759D"/>
        </w:tc>
      </w:tr>
    </w:tbl>
    <w:p w:rsidR="00F779B8" w:rsidRDefault="00F779B8">
      <w:pPr>
        <w:sectPr w:rsidR="00F779B8">
          <w:pgSz w:w="16383" w:h="11906" w:orient="landscape"/>
          <w:pgMar w:top="1134" w:right="850" w:bottom="1134" w:left="1701" w:header="720" w:footer="720" w:gutter="0"/>
          <w:cols w:space="720"/>
        </w:sectPr>
      </w:pPr>
    </w:p>
    <w:p w:rsidR="00F779B8" w:rsidRDefault="006A3A4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8353"/>
        <w:gridCol w:w="1491"/>
        <w:gridCol w:w="2789"/>
      </w:tblGrid>
      <w:tr w:rsidR="00721A17" w:rsidTr="00721A17">
        <w:trPr>
          <w:trHeight w:val="1578"/>
          <w:tblCellSpacing w:w="20" w:type="nil"/>
        </w:trPr>
        <w:tc>
          <w:tcPr>
            <w:tcW w:w="1245" w:type="dxa"/>
            <w:tcMar>
              <w:top w:w="50" w:type="dxa"/>
              <w:left w:w="100" w:type="dxa"/>
            </w:tcMar>
            <w:vAlign w:val="center"/>
          </w:tcPr>
          <w:p w:rsidR="00721A17" w:rsidRDefault="00721A17">
            <w:pPr>
              <w:spacing w:after="0"/>
              <w:ind w:left="135"/>
            </w:pPr>
            <w:r>
              <w:rPr>
                <w:rFonts w:ascii="Times New Roman" w:hAnsi="Times New Roman"/>
                <w:b/>
                <w:color w:val="000000"/>
                <w:sz w:val="24"/>
              </w:rPr>
              <w:t xml:space="preserve">№ п/п </w:t>
            </w:r>
          </w:p>
          <w:p w:rsidR="00721A17" w:rsidRDefault="00721A17">
            <w:pPr>
              <w:spacing w:after="0"/>
              <w:ind w:left="135"/>
            </w:pPr>
          </w:p>
        </w:tc>
        <w:tc>
          <w:tcPr>
            <w:tcW w:w="8353" w:type="dxa"/>
            <w:tcMar>
              <w:top w:w="50" w:type="dxa"/>
              <w:left w:w="100" w:type="dxa"/>
            </w:tcMar>
            <w:vAlign w:val="center"/>
          </w:tcPr>
          <w:p w:rsidR="00721A17" w:rsidRDefault="00721A1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21A17" w:rsidRDefault="00721A17">
            <w:pPr>
              <w:spacing w:after="0"/>
              <w:ind w:left="135"/>
            </w:pPr>
          </w:p>
        </w:tc>
        <w:tc>
          <w:tcPr>
            <w:tcW w:w="1491" w:type="dxa"/>
            <w:tcMar>
              <w:top w:w="50" w:type="dxa"/>
              <w:left w:w="100" w:type="dxa"/>
            </w:tcMar>
            <w:vAlign w:val="center"/>
          </w:tcPr>
          <w:p w:rsidR="00721A17" w:rsidRDefault="00721A1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tcMar>
              <w:top w:w="50" w:type="dxa"/>
              <w:left w:w="100" w:type="dxa"/>
            </w:tcMar>
            <w:vAlign w:val="center"/>
          </w:tcPr>
          <w:p w:rsidR="00721A17" w:rsidRDefault="00721A1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21A17" w:rsidRDefault="00721A17">
            <w:pPr>
              <w:spacing w:after="0"/>
              <w:ind w:left="135"/>
            </w:pPr>
          </w:p>
        </w:tc>
      </w:tr>
      <w:tr w:rsidR="00F779B8" w:rsidRPr="006A3A48">
        <w:trPr>
          <w:trHeight w:val="144"/>
          <w:tblCellSpacing w:w="20" w:type="nil"/>
        </w:trPr>
        <w:tc>
          <w:tcPr>
            <w:tcW w:w="0" w:type="auto"/>
            <w:gridSpan w:val="4"/>
            <w:tcMar>
              <w:top w:w="50" w:type="dxa"/>
              <w:left w:w="100" w:type="dxa"/>
            </w:tcMar>
            <w:vAlign w:val="center"/>
          </w:tcPr>
          <w:p w:rsidR="00F779B8" w:rsidRPr="006A3A48" w:rsidRDefault="006A3A48">
            <w:pPr>
              <w:spacing w:after="0"/>
              <w:ind w:left="135"/>
              <w:rPr>
                <w:lang w:val="ru-RU"/>
              </w:rPr>
            </w:pPr>
            <w:r w:rsidRPr="006A3A48">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6A3A48">
              <w:rPr>
                <w:rFonts w:ascii="Times New Roman" w:hAnsi="Times New Roman"/>
                <w:b/>
                <w:color w:val="000000"/>
                <w:sz w:val="24"/>
                <w:lang w:val="ru-RU"/>
              </w:rPr>
              <w:t xml:space="preserve"> века</w:t>
            </w:r>
          </w:p>
        </w:tc>
      </w:tr>
      <w:tr w:rsidR="00F779B8" w:rsidRPr="006A3A48">
        <w:trPr>
          <w:trHeight w:val="144"/>
          <w:tblCellSpacing w:w="20" w:type="nil"/>
        </w:trPr>
        <w:tc>
          <w:tcPr>
            <w:tcW w:w="0" w:type="auto"/>
            <w:gridSpan w:val="4"/>
            <w:tcMar>
              <w:top w:w="50" w:type="dxa"/>
              <w:left w:w="100" w:type="dxa"/>
            </w:tcMar>
            <w:vAlign w:val="center"/>
          </w:tcPr>
          <w:p w:rsidR="00F779B8" w:rsidRPr="006A3A48" w:rsidRDefault="006A3A48">
            <w:pPr>
              <w:spacing w:after="0"/>
              <w:ind w:left="135"/>
              <w:rPr>
                <w:lang w:val="ru-RU"/>
              </w:rPr>
            </w:pPr>
            <w:r w:rsidRPr="006A3A48">
              <w:rPr>
                <w:rFonts w:ascii="Times New Roman" w:hAnsi="Times New Roman"/>
                <w:b/>
                <w:color w:val="000000"/>
                <w:sz w:val="24"/>
                <w:lang w:val="ru-RU"/>
              </w:rPr>
              <w:t>Раздел 1.</w:t>
            </w:r>
            <w:r w:rsidRPr="006A3A48">
              <w:rPr>
                <w:rFonts w:ascii="Times New Roman" w:hAnsi="Times New Roman"/>
                <w:color w:val="000000"/>
                <w:sz w:val="24"/>
                <w:lang w:val="ru-RU"/>
              </w:rPr>
              <w:t xml:space="preserve"> </w:t>
            </w:r>
            <w:r w:rsidRPr="006A3A48">
              <w:rPr>
                <w:rFonts w:ascii="Times New Roman" w:hAnsi="Times New Roman"/>
                <w:b/>
                <w:color w:val="000000"/>
                <w:sz w:val="24"/>
                <w:lang w:val="ru-RU"/>
              </w:rPr>
              <w:t xml:space="preserve">Введение. Мир во второй половине </w:t>
            </w:r>
            <w:r>
              <w:rPr>
                <w:rFonts w:ascii="Times New Roman" w:hAnsi="Times New Roman"/>
                <w:b/>
                <w:color w:val="000000"/>
                <w:sz w:val="24"/>
              </w:rPr>
              <w:t>XX</w:t>
            </w:r>
            <w:r w:rsidRPr="006A3A48">
              <w:rPr>
                <w:rFonts w:ascii="Times New Roman" w:hAnsi="Times New Roman"/>
                <w:b/>
                <w:color w:val="000000"/>
                <w:sz w:val="24"/>
                <w:lang w:val="ru-RU"/>
              </w:rPr>
              <w:t xml:space="preserve"> в. – начале </w:t>
            </w:r>
            <w:r>
              <w:rPr>
                <w:rFonts w:ascii="Times New Roman" w:hAnsi="Times New Roman"/>
                <w:b/>
                <w:color w:val="000000"/>
                <w:sz w:val="24"/>
              </w:rPr>
              <w:t>XXI</w:t>
            </w:r>
            <w:r w:rsidRPr="006A3A48">
              <w:rPr>
                <w:rFonts w:ascii="Times New Roman" w:hAnsi="Times New Roman"/>
                <w:b/>
                <w:color w:val="000000"/>
                <w:sz w:val="24"/>
                <w:lang w:val="ru-RU"/>
              </w:rPr>
              <w:t xml:space="preserve"> в.</w:t>
            </w: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1.1</w:t>
            </w:r>
          </w:p>
        </w:tc>
        <w:tc>
          <w:tcPr>
            <w:tcW w:w="8353"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6A3A48">
              <w:rPr>
                <w:rFonts w:ascii="Times New Roman" w:hAnsi="Times New Roman"/>
                <w:color w:val="000000"/>
                <w:sz w:val="24"/>
                <w:lang w:val="ru-RU"/>
              </w:rPr>
              <w:t xml:space="preserve"> в. – начале </w:t>
            </w:r>
            <w:r>
              <w:rPr>
                <w:rFonts w:ascii="Times New Roman" w:hAnsi="Times New Roman"/>
                <w:color w:val="000000"/>
                <w:sz w:val="24"/>
              </w:rPr>
              <w:t>XXI</w:t>
            </w:r>
            <w:r w:rsidRPr="006A3A48">
              <w:rPr>
                <w:rFonts w:ascii="Times New Roman" w:hAnsi="Times New Roman"/>
                <w:color w:val="000000"/>
                <w:sz w:val="24"/>
                <w:lang w:val="ru-RU"/>
              </w:rPr>
              <w:t xml:space="preserve"> в.</w:t>
            </w:r>
          </w:p>
        </w:tc>
        <w:tc>
          <w:tcPr>
            <w:tcW w:w="1491"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789" w:type="dxa"/>
            <w:tcMar>
              <w:top w:w="50" w:type="dxa"/>
              <w:left w:w="100" w:type="dxa"/>
            </w:tcMar>
            <w:vAlign w:val="center"/>
          </w:tcPr>
          <w:p w:rsidR="004A759D" w:rsidRDefault="004A759D">
            <w:pPr>
              <w:spacing w:after="0"/>
              <w:ind w:left="135"/>
            </w:pPr>
          </w:p>
        </w:tc>
      </w:tr>
      <w:tr w:rsidR="00F779B8" w:rsidRPr="006A3A48">
        <w:trPr>
          <w:trHeight w:val="144"/>
          <w:tblCellSpacing w:w="20" w:type="nil"/>
        </w:trPr>
        <w:tc>
          <w:tcPr>
            <w:tcW w:w="0" w:type="auto"/>
            <w:gridSpan w:val="4"/>
            <w:tcMar>
              <w:top w:w="50" w:type="dxa"/>
              <w:left w:w="100" w:type="dxa"/>
            </w:tcMar>
            <w:vAlign w:val="center"/>
          </w:tcPr>
          <w:p w:rsidR="00F779B8" w:rsidRPr="006A3A48" w:rsidRDefault="006A3A48">
            <w:pPr>
              <w:spacing w:after="0"/>
              <w:ind w:left="135"/>
              <w:rPr>
                <w:lang w:val="ru-RU"/>
              </w:rPr>
            </w:pPr>
            <w:r w:rsidRPr="006A3A48">
              <w:rPr>
                <w:rFonts w:ascii="Times New Roman" w:hAnsi="Times New Roman"/>
                <w:b/>
                <w:color w:val="000000"/>
                <w:sz w:val="24"/>
                <w:lang w:val="ru-RU"/>
              </w:rPr>
              <w:t>Раздел 2.</w:t>
            </w:r>
            <w:r w:rsidRPr="006A3A48">
              <w:rPr>
                <w:rFonts w:ascii="Times New Roman" w:hAnsi="Times New Roman"/>
                <w:color w:val="000000"/>
                <w:sz w:val="24"/>
                <w:lang w:val="ru-RU"/>
              </w:rPr>
              <w:t xml:space="preserve"> </w:t>
            </w:r>
            <w:r w:rsidRPr="006A3A48">
              <w:rPr>
                <w:rFonts w:ascii="Times New Roman" w:hAnsi="Times New Roman"/>
                <w:b/>
                <w:color w:val="000000"/>
                <w:sz w:val="24"/>
                <w:lang w:val="ru-RU"/>
              </w:rPr>
              <w:t xml:space="preserve">США и страны Европы во второй половине </w:t>
            </w:r>
            <w:r>
              <w:rPr>
                <w:rFonts w:ascii="Times New Roman" w:hAnsi="Times New Roman"/>
                <w:b/>
                <w:color w:val="000000"/>
                <w:sz w:val="24"/>
              </w:rPr>
              <w:t>XX</w:t>
            </w:r>
            <w:r w:rsidRPr="006A3A48">
              <w:rPr>
                <w:rFonts w:ascii="Times New Roman" w:hAnsi="Times New Roman"/>
                <w:b/>
                <w:color w:val="000000"/>
                <w:sz w:val="24"/>
                <w:lang w:val="ru-RU"/>
              </w:rPr>
              <w:t xml:space="preserve"> в. – начале </w:t>
            </w:r>
            <w:r>
              <w:rPr>
                <w:rFonts w:ascii="Times New Roman" w:hAnsi="Times New Roman"/>
                <w:b/>
                <w:color w:val="000000"/>
                <w:sz w:val="24"/>
              </w:rPr>
              <w:t>XXI</w:t>
            </w:r>
            <w:r w:rsidRPr="006A3A48">
              <w:rPr>
                <w:rFonts w:ascii="Times New Roman" w:hAnsi="Times New Roman"/>
                <w:b/>
                <w:color w:val="000000"/>
                <w:sz w:val="24"/>
                <w:lang w:val="ru-RU"/>
              </w:rPr>
              <w:t xml:space="preserve"> в.</w:t>
            </w: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2.1</w:t>
            </w:r>
          </w:p>
        </w:tc>
        <w:tc>
          <w:tcPr>
            <w:tcW w:w="8353"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6A3A48">
              <w:rPr>
                <w:rFonts w:ascii="Times New Roman" w:hAnsi="Times New Roman"/>
                <w:color w:val="000000"/>
                <w:sz w:val="24"/>
                <w:lang w:val="ru-RU"/>
              </w:rPr>
              <w:t xml:space="preserve"> вв.</w:t>
            </w:r>
          </w:p>
        </w:tc>
        <w:tc>
          <w:tcPr>
            <w:tcW w:w="1491"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4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2.2</w:t>
            </w:r>
          </w:p>
        </w:tc>
        <w:tc>
          <w:tcPr>
            <w:tcW w:w="8353"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6A3A48">
              <w:rPr>
                <w:rFonts w:ascii="Times New Roman" w:hAnsi="Times New Roman"/>
                <w:color w:val="000000"/>
                <w:sz w:val="24"/>
                <w:lang w:val="ru-RU"/>
              </w:rPr>
              <w:t xml:space="preserve"> в.</w:t>
            </w:r>
          </w:p>
        </w:tc>
        <w:tc>
          <w:tcPr>
            <w:tcW w:w="1491"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9598" w:type="dxa"/>
            <w:gridSpan w:val="2"/>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280" w:type="dxa"/>
            <w:gridSpan w:val="2"/>
            <w:tcMar>
              <w:top w:w="50" w:type="dxa"/>
              <w:left w:w="100" w:type="dxa"/>
            </w:tcMar>
            <w:vAlign w:val="center"/>
          </w:tcPr>
          <w:p w:rsidR="004A759D" w:rsidRDefault="004A759D">
            <w:r>
              <w:rPr>
                <w:rFonts w:ascii="Times New Roman" w:hAnsi="Times New Roman"/>
                <w:color w:val="000000"/>
                <w:sz w:val="24"/>
              </w:rPr>
              <w:t xml:space="preserve"> 6 </w:t>
            </w:r>
          </w:p>
        </w:tc>
      </w:tr>
      <w:tr w:rsidR="00F779B8" w:rsidRPr="006A3A48">
        <w:trPr>
          <w:trHeight w:val="144"/>
          <w:tblCellSpacing w:w="20" w:type="nil"/>
        </w:trPr>
        <w:tc>
          <w:tcPr>
            <w:tcW w:w="0" w:type="auto"/>
            <w:gridSpan w:val="4"/>
            <w:tcMar>
              <w:top w:w="50" w:type="dxa"/>
              <w:left w:w="100" w:type="dxa"/>
            </w:tcMar>
            <w:vAlign w:val="center"/>
          </w:tcPr>
          <w:p w:rsidR="00F779B8" w:rsidRPr="006A3A48" w:rsidRDefault="006A3A48">
            <w:pPr>
              <w:spacing w:after="0"/>
              <w:ind w:left="135"/>
              <w:rPr>
                <w:lang w:val="ru-RU"/>
              </w:rPr>
            </w:pPr>
            <w:r w:rsidRPr="006A3A48">
              <w:rPr>
                <w:rFonts w:ascii="Times New Roman" w:hAnsi="Times New Roman"/>
                <w:b/>
                <w:color w:val="000000"/>
                <w:sz w:val="24"/>
                <w:lang w:val="ru-RU"/>
              </w:rPr>
              <w:t>Раздел 3.</w:t>
            </w:r>
            <w:r w:rsidRPr="006A3A48">
              <w:rPr>
                <w:rFonts w:ascii="Times New Roman" w:hAnsi="Times New Roman"/>
                <w:color w:val="000000"/>
                <w:sz w:val="24"/>
                <w:lang w:val="ru-RU"/>
              </w:rPr>
              <w:t xml:space="preserve"> </w:t>
            </w:r>
            <w:r w:rsidRPr="006A3A48">
              <w:rPr>
                <w:rFonts w:ascii="Times New Roman" w:hAnsi="Times New Roman"/>
                <w:b/>
                <w:color w:val="000000"/>
                <w:sz w:val="24"/>
                <w:lang w:val="ru-RU"/>
              </w:rPr>
              <w:t xml:space="preserve">Страны Азии, Африки и Латинской Америки во второй половине ХХ в. - начале </w:t>
            </w:r>
            <w:r>
              <w:rPr>
                <w:rFonts w:ascii="Times New Roman" w:hAnsi="Times New Roman"/>
                <w:b/>
                <w:color w:val="000000"/>
                <w:sz w:val="24"/>
              </w:rPr>
              <w:t>XXI</w:t>
            </w:r>
            <w:r w:rsidRPr="006A3A48">
              <w:rPr>
                <w:rFonts w:ascii="Times New Roman" w:hAnsi="Times New Roman"/>
                <w:b/>
                <w:color w:val="000000"/>
                <w:sz w:val="24"/>
                <w:lang w:val="ru-RU"/>
              </w:rPr>
              <w:t xml:space="preserve"> в.</w:t>
            </w: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3.1</w:t>
            </w:r>
          </w:p>
        </w:tc>
        <w:tc>
          <w:tcPr>
            <w:tcW w:w="8353"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6A3A48">
              <w:rPr>
                <w:rFonts w:ascii="Times New Roman" w:hAnsi="Times New Roman"/>
                <w:color w:val="000000"/>
                <w:sz w:val="24"/>
                <w:lang w:val="ru-RU"/>
              </w:rPr>
              <w:t xml:space="preserve"> в.</w:t>
            </w:r>
          </w:p>
        </w:tc>
        <w:tc>
          <w:tcPr>
            <w:tcW w:w="1491"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4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3.2</w:t>
            </w:r>
          </w:p>
        </w:tc>
        <w:tc>
          <w:tcPr>
            <w:tcW w:w="8353"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6A3A48">
              <w:rPr>
                <w:rFonts w:ascii="Times New Roman" w:hAnsi="Times New Roman"/>
                <w:color w:val="000000"/>
                <w:sz w:val="24"/>
                <w:lang w:val="ru-RU"/>
              </w:rPr>
              <w:t xml:space="preserve"> в.</w:t>
            </w:r>
          </w:p>
        </w:tc>
        <w:tc>
          <w:tcPr>
            <w:tcW w:w="1491"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3.3</w:t>
            </w:r>
          </w:p>
        </w:tc>
        <w:tc>
          <w:tcPr>
            <w:tcW w:w="8353" w:type="dxa"/>
            <w:tcMar>
              <w:top w:w="50" w:type="dxa"/>
              <w:left w:w="100" w:type="dxa"/>
            </w:tcMar>
            <w:vAlign w:val="center"/>
          </w:tcPr>
          <w:p w:rsidR="004A759D" w:rsidRDefault="004A759D">
            <w:pPr>
              <w:spacing w:after="0"/>
              <w:ind w:left="135"/>
            </w:pPr>
            <w:r w:rsidRPr="006A3A48">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1491"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3.4</w:t>
            </w:r>
          </w:p>
        </w:tc>
        <w:tc>
          <w:tcPr>
            <w:tcW w:w="8353"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6A3A48">
              <w:rPr>
                <w:rFonts w:ascii="Times New Roman" w:hAnsi="Times New Roman"/>
                <w:color w:val="000000"/>
                <w:sz w:val="24"/>
                <w:lang w:val="ru-RU"/>
              </w:rPr>
              <w:t xml:space="preserve"> в.</w:t>
            </w:r>
          </w:p>
        </w:tc>
        <w:tc>
          <w:tcPr>
            <w:tcW w:w="1491"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3.5</w:t>
            </w:r>
          </w:p>
        </w:tc>
        <w:tc>
          <w:tcPr>
            <w:tcW w:w="8353"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6A3A48">
              <w:rPr>
                <w:rFonts w:ascii="Times New Roman" w:hAnsi="Times New Roman"/>
                <w:color w:val="000000"/>
                <w:sz w:val="24"/>
                <w:lang w:val="ru-RU"/>
              </w:rPr>
              <w:t xml:space="preserve"> в.»</w:t>
            </w:r>
          </w:p>
        </w:tc>
        <w:tc>
          <w:tcPr>
            <w:tcW w:w="1491"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9598" w:type="dxa"/>
            <w:gridSpan w:val="2"/>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280" w:type="dxa"/>
            <w:gridSpan w:val="2"/>
            <w:tcMar>
              <w:top w:w="50" w:type="dxa"/>
              <w:left w:w="100" w:type="dxa"/>
            </w:tcMar>
            <w:vAlign w:val="center"/>
          </w:tcPr>
          <w:p w:rsidR="004A759D" w:rsidRDefault="004A759D">
            <w:r>
              <w:rPr>
                <w:rFonts w:ascii="Times New Roman" w:hAnsi="Times New Roman"/>
                <w:color w:val="000000"/>
                <w:sz w:val="24"/>
              </w:rPr>
              <w:t xml:space="preserve"> 8 </w:t>
            </w:r>
          </w:p>
        </w:tc>
      </w:tr>
      <w:tr w:rsidR="00F779B8" w:rsidRPr="006A3A48">
        <w:trPr>
          <w:trHeight w:val="144"/>
          <w:tblCellSpacing w:w="20" w:type="nil"/>
        </w:trPr>
        <w:tc>
          <w:tcPr>
            <w:tcW w:w="0" w:type="auto"/>
            <w:gridSpan w:val="4"/>
            <w:tcMar>
              <w:top w:w="50" w:type="dxa"/>
              <w:left w:w="100" w:type="dxa"/>
            </w:tcMar>
            <w:vAlign w:val="center"/>
          </w:tcPr>
          <w:p w:rsidR="00F779B8" w:rsidRPr="006A3A48" w:rsidRDefault="006A3A48">
            <w:pPr>
              <w:spacing w:after="0"/>
              <w:ind w:left="135"/>
              <w:rPr>
                <w:lang w:val="ru-RU"/>
              </w:rPr>
            </w:pPr>
            <w:r w:rsidRPr="006A3A48">
              <w:rPr>
                <w:rFonts w:ascii="Times New Roman" w:hAnsi="Times New Roman"/>
                <w:b/>
                <w:color w:val="000000"/>
                <w:sz w:val="24"/>
                <w:lang w:val="ru-RU"/>
              </w:rPr>
              <w:t>Раздел 4.</w:t>
            </w:r>
            <w:r w:rsidRPr="006A3A48">
              <w:rPr>
                <w:rFonts w:ascii="Times New Roman" w:hAnsi="Times New Roman"/>
                <w:color w:val="000000"/>
                <w:sz w:val="24"/>
                <w:lang w:val="ru-RU"/>
              </w:rPr>
              <w:t xml:space="preserve"> </w:t>
            </w:r>
            <w:r w:rsidRPr="006A3A48">
              <w:rPr>
                <w:rFonts w:ascii="Times New Roman" w:hAnsi="Times New Roman"/>
                <w:b/>
                <w:color w:val="000000"/>
                <w:sz w:val="24"/>
                <w:lang w:val="ru-RU"/>
              </w:rPr>
              <w:t>Международные отношения во второй половине ХХ – начале ХХ</w:t>
            </w:r>
            <w:r>
              <w:rPr>
                <w:rFonts w:ascii="Times New Roman" w:hAnsi="Times New Roman"/>
                <w:b/>
                <w:color w:val="000000"/>
                <w:sz w:val="24"/>
              </w:rPr>
              <w:t>I</w:t>
            </w:r>
            <w:r w:rsidRPr="006A3A48">
              <w:rPr>
                <w:rFonts w:ascii="Times New Roman" w:hAnsi="Times New Roman"/>
                <w:b/>
                <w:color w:val="000000"/>
                <w:sz w:val="24"/>
                <w:lang w:val="ru-RU"/>
              </w:rPr>
              <w:t xml:space="preserve"> в.</w:t>
            </w: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4.1</w:t>
            </w:r>
          </w:p>
        </w:tc>
        <w:tc>
          <w:tcPr>
            <w:tcW w:w="8353"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Международные отношения в конце 1940-е – конце 1980-х гг.</w:t>
            </w:r>
          </w:p>
        </w:tc>
        <w:tc>
          <w:tcPr>
            <w:tcW w:w="1491"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lastRenderedPageBreak/>
              <w:t>4.2</w:t>
            </w:r>
          </w:p>
        </w:tc>
        <w:tc>
          <w:tcPr>
            <w:tcW w:w="8353"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Международные отношения в 1990-е – 2023 г.</w:t>
            </w:r>
          </w:p>
        </w:tc>
        <w:tc>
          <w:tcPr>
            <w:tcW w:w="1491"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9598" w:type="dxa"/>
            <w:gridSpan w:val="2"/>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280" w:type="dxa"/>
            <w:gridSpan w:val="2"/>
            <w:tcMar>
              <w:top w:w="50" w:type="dxa"/>
              <w:left w:w="100" w:type="dxa"/>
            </w:tcMar>
            <w:vAlign w:val="center"/>
          </w:tcPr>
          <w:p w:rsidR="004A759D" w:rsidRDefault="004A759D">
            <w:r>
              <w:rPr>
                <w:rFonts w:ascii="Times New Roman" w:hAnsi="Times New Roman"/>
                <w:color w:val="000000"/>
                <w:sz w:val="24"/>
              </w:rPr>
              <w:t xml:space="preserve"> 4 </w:t>
            </w:r>
          </w:p>
        </w:tc>
      </w:tr>
      <w:tr w:rsidR="00F779B8" w:rsidRPr="006A3A48">
        <w:trPr>
          <w:trHeight w:val="144"/>
          <w:tblCellSpacing w:w="20" w:type="nil"/>
        </w:trPr>
        <w:tc>
          <w:tcPr>
            <w:tcW w:w="0" w:type="auto"/>
            <w:gridSpan w:val="4"/>
            <w:tcMar>
              <w:top w:w="50" w:type="dxa"/>
              <w:left w:w="100" w:type="dxa"/>
            </w:tcMar>
            <w:vAlign w:val="center"/>
          </w:tcPr>
          <w:p w:rsidR="00F779B8" w:rsidRPr="006A3A48" w:rsidRDefault="006A3A48">
            <w:pPr>
              <w:spacing w:after="0"/>
              <w:ind w:left="135"/>
              <w:rPr>
                <w:lang w:val="ru-RU"/>
              </w:rPr>
            </w:pPr>
            <w:r w:rsidRPr="006A3A48">
              <w:rPr>
                <w:rFonts w:ascii="Times New Roman" w:hAnsi="Times New Roman"/>
                <w:b/>
                <w:color w:val="000000"/>
                <w:sz w:val="24"/>
                <w:lang w:val="ru-RU"/>
              </w:rPr>
              <w:t>Раздел 5.</w:t>
            </w:r>
            <w:r w:rsidRPr="006A3A48">
              <w:rPr>
                <w:rFonts w:ascii="Times New Roman" w:hAnsi="Times New Roman"/>
                <w:color w:val="000000"/>
                <w:sz w:val="24"/>
                <w:lang w:val="ru-RU"/>
              </w:rPr>
              <w:t xml:space="preserve"> </w:t>
            </w:r>
            <w:r w:rsidRPr="006A3A48">
              <w:rPr>
                <w:rFonts w:ascii="Times New Roman" w:hAnsi="Times New Roman"/>
                <w:b/>
                <w:color w:val="000000"/>
                <w:sz w:val="24"/>
                <w:lang w:val="ru-RU"/>
              </w:rPr>
              <w:t>Наука и культура во второй половине ХХ в. – начале ХХ</w:t>
            </w:r>
            <w:r>
              <w:rPr>
                <w:rFonts w:ascii="Times New Roman" w:hAnsi="Times New Roman"/>
                <w:b/>
                <w:color w:val="000000"/>
                <w:sz w:val="24"/>
              </w:rPr>
              <w:t>I</w:t>
            </w:r>
            <w:r w:rsidRPr="006A3A48">
              <w:rPr>
                <w:rFonts w:ascii="Times New Roman" w:hAnsi="Times New Roman"/>
                <w:b/>
                <w:color w:val="000000"/>
                <w:sz w:val="24"/>
                <w:lang w:val="ru-RU"/>
              </w:rPr>
              <w:t xml:space="preserve"> в.</w:t>
            </w: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5.1</w:t>
            </w:r>
          </w:p>
        </w:tc>
        <w:tc>
          <w:tcPr>
            <w:tcW w:w="8353"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6A3A48">
              <w:rPr>
                <w:rFonts w:ascii="Times New Roman" w:hAnsi="Times New Roman"/>
                <w:color w:val="000000"/>
                <w:sz w:val="24"/>
                <w:lang w:val="ru-RU"/>
              </w:rPr>
              <w:t xml:space="preserve"> в.</w:t>
            </w:r>
          </w:p>
        </w:tc>
        <w:tc>
          <w:tcPr>
            <w:tcW w:w="1491"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5.2</w:t>
            </w:r>
          </w:p>
        </w:tc>
        <w:tc>
          <w:tcPr>
            <w:tcW w:w="8353"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p>
        </w:tc>
        <w:tc>
          <w:tcPr>
            <w:tcW w:w="1491"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9598" w:type="dxa"/>
            <w:gridSpan w:val="2"/>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280" w:type="dxa"/>
            <w:gridSpan w:val="2"/>
            <w:tcMar>
              <w:top w:w="50" w:type="dxa"/>
              <w:left w:w="100" w:type="dxa"/>
            </w:tcMar>
            <w:vAlign w:val="center"/>
          </w:tcPr>
          <w:p w:rsidR="004A759D" w:rsidRDefault="004A759D">
            <w:r>
              <w:rPr>
                <w:rFonts w:ascii="Times New Roman" w:hAnsi="Times New Roman"/>
                <w:color w:val="000000"/>
                <w:sz w:val="24"/>
              </w:rPr>
              <w:t xml:space="preserve"> 3 </w:t>
            </w:r>
          </w:p>
        </w:tc>
      </w:tr>
      <w:tr w:rsidR="00F779B8">
        <w:trPr>
          <w:trHeight w:val="144"/>
          <w:tblCellSpacing w:w="20" w:type="nil"/>
        </w:trPr>
        <w:tc>
          <w:tcPr>
            <w:tcW w:w="0" w:type="auto"/>
            <w:gridSpan w:val="4"/>
            <w:tcMar>
              <w:top w:w="50" w:type="dxa"/>
              <w:left w:w="100" w:type="dxa"/>
            </w:tcMar>
            <w:vAlign w:val="center"/>
          </w:tcPr>
          <w:p w:rsidR="00F779B8" w:rsidRDefault="006A3A48">
            <w:pPr>
              <w:spacing w:after="0"/>
              <w:ind w:left="135"/>
            </w:pPr>
            <w:r w:rsidRPr="006A3A48">
              <w:rPr>
                <w:rFonts w:ascii="Times New Roman" w:hAnsi="Times New Roman"/>
                <w:b/>
                <w:color w:val="000000"/>
                <w:sz w:val="24"/>
                <w:lang w:val="ru-RU"/>
              </w:rPr>
              <w:t>Раздел 6.</w:t>
            </w:r>
            <w:r w:rsidRPr="006A3A48">
              <w:rPr>
                <w:rFonts w:ascii="Times New Roman" w:hAnsi="Times New Roman"/>
                <w:color w:val="000000"/>
                <w:sz w:val="24"/>
                <w:lang w:val="ru-RU"/>
              </w:rPr>
              <w:t xml:space="preserve"> </w:t>
            </w:r>
            <w:r w:rsidRPr="006A3A48">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 xml:space="preserve">1945 </w:t>
            </w:r>
            <w:proofErr w:type="spellStart"/>
            <w:r>
              <w:rPr>
                <w:rFonts w:ascii="Times New Roman" w:hAnsi="Times New Roman"/>
                <w:b/>
                <w:color w:val="000000"/>
                <w:sz w:val="24"/>
              </w:rPr>
              <w:t>год</w:t>
            </w:r>
            <w:proofErr w:type="spellEnd"/>
            <w:r>
              <w:rPr>
                <w:rFonts w:ascii="Times New Roman" w:hAnsi="Times New Roman"/>
                <w:b/>
                <w:color w:val="000000"/>
                <w:sz w:val="24"/>
              </w:rPr>
              <w:t xml:space="preserve"> — </w:t>
            </w:r>
            <w:proofErr w:type="spellStart"/>
            <w:r>
              <w:rPr>
                <w:rFonts w:ascii="Times New Roman" w:hAnsi="Times New Roman"/>
                <w:b/>
                <w:color w:val="000000"/>
                <w:sz w:val="24"/>
              </w:rPr>
              <w:t>начало</w:t>
            </w:r>
            <w:proofErr w:type="spellEnd"/>
            <w:r>
              <w:rPr>
                <w:rFonts w:ascii="Times New Roman" w:hAnsi="Times New Roman"/>
                <w:b/>
                <w:color w:val="000000"/>
                <w:sz w:val="24"/>
              </w:rPr>
              <w:t xml:space="preserve"> XXI </w:t>
            </w:r>
            <w:proofErr w:type="spellStart"/>
            <w:r>
              <w:rPr>
                <w:rFonts w:ascii="Times New Roman" w:hAnsi="Times New Roman"/>
                <w:b/>
                <w:color w:val="000000"/>
                <w:sz w:val="24"/>
              </w:rPr>
              <w:t>века</w:t>
            </w:r>
            <w:proofErr w:type="spellEnd"/>
            <w:r>
              <w:rPr>
                <w:rFonts w:ascii="Times New Roman" w:hAnsi="Times New Roman"/>
                <w:b/>
                <w:color w:val="000000"/>
                <w:sz w:val="24"/>
              </w:rPr>
              <w:t>»</w:t>
            </w: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6.1</w:t>
            </w:r>
          </w:p>
        </w:tc>
        <w:tc>
          <w:tcPr>
            <w:tcW w:w="8353" w:type="dxa"/>
            <w:tcMar>
              <w:top w:w="50" w:type="dxa"/>
              <w:left w:w="100" w:type="dxa"/>
            </w:tcMar>
            <w:vAlign w:val="center"/>
          </w:tcPr>
          <w:p w:rsidR="004A759D" w:rsidRDefault="004A759D">
            <w:pPr>
              <w:spacing w:after="0"/>
              <w:ind w:left="135"/>
            </w:pPr>
            <w:r w:rsidRPr="006A3A48">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XXI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1491"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9598" w:type="dxa"/>
            <w:gridSpan w:val="2"/>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280" w:type="dxa"/>
            <w:gridSpan w:val="2"/>
            <w:tcMar>
              <w:top w:w="50" w:type="dxa"/>
              <w:left w:w="100" w:type="dxa"/>
            </w:tcMar>
            <w:vAlign w:val="center"/>
          </w:tcPr>
          <w:p w:rsidR="004A759D" w:rsidRDefault="004A759D">
            <w:r>
              <w:rPr>
                <w:rFonts w:ascii="Times New Roman" w:hAnsi="Times New Roman"/>
                <w:color w:val="000000"/>
                <w:sz w:val="24"/>
              </w:rPr>
              <w:t xml:space="preserve"> 1 </w:t>
            </w:r>
          </w:p>
        </w:tc>
      </w:tr>
      <w:tr w:rsidR="00F779B8" w:rsidRPr="006A3A48">
        <w:trPr>
          <w:trHeight w:val="144"/>
          <w:tblCellSpacing w:w="20" w:type="nil"/>
        </w:trPr>
        <w:tc>
          <w:tcPr>
            <w:tcW w:w="0" w:type="auto"/>
            <w:gridSpan w:val="4"/>
            <w:tcMar>
              <w:top w:w="50" w:type="dxa"/>
              <w:left w:w="100" w:type="dxa"/>
            </w:tcMar>
            <w:vAlign w:val="center"/>
          </w:tcPr>
          <w:p w:rsidR="00F779B8" w:rsidRPr="006A3A48" w:rsidRDefault="006A3A48">
            <w:pPr>
              <w:spacing w:after="0"/>
              <w:ind w:left="135"/>
              <w:rPr>
                <w:lang w:val="ru-RU"/>
              </w:rPr>
            </w:pPr>
            <w:r w:rsidRPr="006A3A48">
              <w:rPr>
                <w:rFonts w:ascii="Times New Roman" w:hAnsi="Times New Roman"/>
                <w:b/>
                <w:color w:val="000000"/>
                <w:sz w:val="24"/>
                <w:lang w:val="ru-RU"/>
              </w:rPr>
              <w:t>История России. 1945 год – начало ХХ</w:t>
            </w:r>
            <w:r>
              <w:rPr>
                <w:rFonts w:ascii="Times New Roman" w:hAnsi="Times New Roman"/>
                <w:b/>
                <w:color w:val="000000"/>
                <w:sz w:val="24"/>
              </w:rPr>
              <w:t>I</w:t>
            </w:r>
            <w:r w:rsidRPr="006A3A48">
              <w:rPr>
                <w:rFonts w:ascii="Times New Roman" w:hAnsi="Times New Roman"/>
                <w:b/>
                <w:color w:val="000000"/>
                <w:sz w:val="24"/>
                <w:lang w:val="ru-RU"/>
              </w:rPr>
              <w:t xml:space="preserve"> века</w:t>
            </w:r>
          </w:p>
        </w:tc>
      </w:tr>
      <w:tr w:rsidR="00F779B8">
        <w:trPr>
          <w:trHeight w:val="144"/>
          <w:tblCellSpacing w:w="20" w:type="nil"/>
        </w:trPr>
        <w:tc>
          <w:tcPr>
            <w:tcW w:w="0" w:type="auto"/>
            <w:gridSpan w:val="4"/>
            <w:tcMar>
              <w:top w:w="50" w:type="dxa"/>
              <w:left w:w="100" w:type="dxa"/>
            </w:tcMar>
            <w:vAlign w:val="center"/>
          </w:tcPr>
          <w:p w:rsidR="00F779B8" w:rsidRDefault="006A3A4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1.1</w:t>
            </w:r>
          </w:p>
        </w:tc>
        <w:tc>
          <w:tcPr>
            <w:tcW w:w="8353"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Введение</w:t>
            </w:r>
            <w:proofErr w:type="spellEnd"/>
          </w:p>
        </w:tc>
        <w:tc>
          <w:tcPr>
            <w:tcW w:w="1491"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9598" w:type="dxa"/>
            <w:gridSpan w:val="2"/>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280" w:type="dxa"/>
            <w:gridSpan w:val="2"/>
            <w:tcMar>
              <w:top w:w="50" w:type="dxa"/>
              <w:left w:w="100" w:type="dxa"/>
            </w:tcMar>
            <w:vAlign w:val="center"/>
          </w:tcPr>
          <w:p w:rsidR="004A759D" w:rsidRDefault="004A759D">
            <w:r>
              <w:rPr>
                <w:rFonts w:ascii="Times New Roman" w:hAnsi="Times New Roman"/>
                <w:color w:val="000000"/>
                <w:sz w:val="24"/>
              </w:rPr>
              <w:t xml:space="preserve"> 1 </w:t>
            </w:r>
          </w:p>
        </w:tc>
      </w:tr>
      <w:tr w:rsidR="00F779B8">
        <w:trPr>
          <w:trHeight w:val="144"/>
          <w:tblCellSpacing w:w="20" w:type="nil"/>
        </w:trPr>
        <w:tc>
          <w:tcPr>
            <w:tcW w:w="0" w:type="auto"/>
            <w:gridSpan w:val="4"/>
            <w:tcMar>
              <w:top w:w="50" w:type="dxa"/>
              <w:left w:w="100" w:type="dxa"/>
            </w:tcMar>
            <w:vAlign w:val="center"/>
          </w:tcPr>
          <w:p w:rsidR="00F779B8" w:rsidRDefault="006A3A4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 xml:space="preserve">СССР в 1945 – 1991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2.1</w:t>
            </w:r>
          </w:p>
        </w:tc>
        <w:tc>
          <w:tcPr>
            <w:tcW w:w="8353" w:type="dxa"/>
            <w:tcMar>
              <w:top w:w="50" w:type="dxa"/>
              <w:left w:w="100" w:type="dxa"/>
            </w:tcMar>
            <w:vAlign w:val="center"/>
          </w:tcPr>
          <w:p w:rsidR="004A759D" w:rsidRDefault="004A759D">
            <w:pPr>
              <w:spacing w:after="0"/>
              <w:ind w:left="135"/>
            </w:pPr>
            <w:r>
              <w:rPr>
                <w:rFonts w:ascii="Times New Roman" w:hAnsi="Times New Roman"/>
                <w:color w:val="000000"/>
                <w:sz w:val="24"/>
              </w:rPr>
              <w:t xml:space="preserve">СССР в </w:t>
            </w:r>
            <w:proofErr w:type="spellStart"/>
            <w:r>
              <w:rPr>
                <w:rFonts w:ascii="Times New Roman" w:hAnsi="Times New Roman"/>
                <w:color w:val="000000"/>
                <w:sz w:val="24"/>
              </w:rPr>
              <w:t>послевоенные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годы</w:t>
            </w:r>
            <w:proofErr w:type="spellEnd"/>
          </w:p>
        </w:tc>
        <w:tc>
          <w:tcPr>
            <w:tcW w:w="1491"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4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2.2</w:t>
            </w:r>
          </w:p>
        </w:tc>
        <w:tc>
          <w:tcPr>
            <w:tcW w:w="8353" w:type="dxa"/>
            <w:tcMar>
              <w:top w:w="50" w:type="dxa"/>
              <w:left w:w="100" w:type="dxa"/>
            </w:tcMar>
            <w:vAlign w:val="center"/>
          </w:tcPr>
          <w:p w:rsidR="004A759D" w:rsidRDefault="004A759D">
            <w:pPr>
              <w:spacing w:after="0"/>
              <w:ind w:left="135"/>
            </w:pPr>
            <w:r>
              <w:rPr>
                <w:rFonts w:ascii="Times New Roman" w:hAnsi="Times New Roman"/>
                <w:color w:val="000000"/>
                <w:sz w:val="24"/>
              </w:rPr>
              <w:t xml:space="preserve">СССР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491"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7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2.3</w:t>
            </w:r>
          </w:p>
        </w:tc>
        <w:tc>
          <w:tcPr>
            <w:tcW w:w="8353" w:type="dxa"/>
            <w:tcMar>
              <w:top w:w="50" w:type="dxa"/>
              <w:left w:w="100" w:type="dxa"/>
            </w:tcMar>
            <w:vAlign w:val="center"/>
          </w:tcPr>
          <w:p w:rsidR="004A759D" w:rsidRDefault="004A759D">
            <w:pPr>
              <w:spacing w:after="0"/>
              <w:ind w:left="135"/>
            </w:pPr>
            <w:r>
              <w:rPr>
                <w:rFonts w:ascii="Times New Roman" w:hAnsi="Times New Roman"/>
                <w:color w:val="000000"/>
                <w:sz w:val="24"/>
              </w:rPr>
              <w:t xml:space="preserve">СССР в 1964 - 1985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491"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8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2.4</w:t>
            </w:r>
          </w:p>
        </w:tc>
        <w:tc>
          <w:tcPr>
            <w:tcW w:w="8353" w:type="dxa"/>
            <w:tcMar>
              <w:top w:w="50" w:type="dxa"/>
              <w:left w:w="100" w:type="dxa"/>
            </w:tcMar>
            <w:vAlign w:val="center"/>
          </w:tcPr>
          <w:p w:rsidR="004A759D" w:rsidRDefault="004A759D">
            <w:pPr>
              <w:spacing w:after="0"/>
              <w:ind w:left="135"/>
            </w:pPr>
            <w:r>
              <w:rPr>
                <w:rFonts w:ascii="Times New Roman" w:hAnsi="Times New Roman"/>
                <w:color w:val="000000"/>
                <w:sz w:val="24"/>
              </w:rPr>
              <w:t xml:space="preserve">СССР в 1985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491"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5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2.5</w:t>
            </w:r>
          </w:p>
        </w:tc>
        <w:tc>
          <w:tcPr>
            <w:tcW w:w="8353"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491"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2.6</w:t>
            </w:r>
          </w:p>
        </w:tc>
        <w:tc>
          <w:tcPr>
            <w:tcW w:w="8353"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Обобщение по теме «СССР в 1964 – 1991 гг.»</w:t>
            </w:r>
          </w:p>
        </w:tc>
        <w:tc>
          <w:tcPr>
            <w:tcW w:w="1491"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9598" w:type="dxa"/>
            <w:gridSpan w:val="2"/>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280" w:type="dxa"/>
            <w:gridSpan w:val="2"/>
            <w:tcMar>
              <w:top w:w="50" w:type="dxa"/>
              <w:left w:w="100" w:type="dxa"/>
            </w:tcMar>
            <w:vAlign w:val="center"/>
          </w:tcPr>
          <w:p w:rsidR="004A759D" w:rsidRDefault="004A759D">
            <w:r>
              <w:rPr>
                <w:rFonts w:ascii="Times New Roman" w:hAnsi="Times New Roman"/>
                <w:color w:val="000000"/>
                <w:sz w:val="24"/>
              </w:rPr>
              <w:t xml:space="preserve"> 26 </w:t>
            </w:r>
          </w:p>
        </w:tc>
      </w:tr>
      <w:tr w:rsidR="00F779B8" w:rsidRPr="006A3A48">
        <w:trPr>
          <w:trHeight w:val="144"/>
          <w:tblCellSpacing w:w="20" w:type="nil"/>
        </w:trPr>
        <w:tc>
          <w:tcPr>
            <w:tcW w:w="0" w:type="auto"/>
            <w:gridSpan w:val="4"/>
            <w:tcMar>
              <w:top w:w="50" w:type="dxa"/>
              <w:left w:w="100" w:type="dxa"/>
            </w:tcMar>
            <w:vAlign w:val="center"/>
          </w:tcPr>
          <w:p w:rsidR="00F779B8" w:rsidRPr="006A3A48" w:rsidRDefault="006A3A48">
            <w:pPr>
              <w:spacing w:after="0"/>
              <w:ind w:left="135"/>
              <w:rPr>
                <w:lang w:val="ru-RU"/>
              </w:rPr>
            </w:pPr>
            <w:r w:rsidRPr="006A3A48">
              <w:rPr>
                <w:rFonts w:ascii="Times New Roman" w:hAnsi="Times New Roman"/>
                <w:b/>
                <w:color w:val="000000"/>
                <w:sz w:val="24"/>
                <w:lang w:val="ru-RU"/>
              </w:rPr>
              <w:t>Раздел 3.</w:t>
            </w:r>
            <w:r w:rsidRPr="006A3A48">
              <w:rPr>
                <w:rFonts w:ascii="Times New Roman" w:hAnsi="Times New Roman"/>
                <w:color w:val="000000"/>
                <w:sz w:val="24"/>
                <w:lang w:val="ru-RU"/>
              </w:rPr>
              <w:t xml:space="preserve"> </w:t>
            </w:r>
            <w:r w:rsidRPr="006A3A48">
              <w:rPr>
                <w:rFonts w:ascii="Times New Roman" w:hAnsi="Times New Roman"/>
                <w:b/>
                <w:color w:val="000000"/>
                <w:sz w:val="24"/>
                <w:lang w:val="ru-RU"/>
              </w:rPr>
              <w:t>Российская Федерация в 1992 – начале 2020-х гг.</w:t>
            </w: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lastRenderedPageBreak/>
              <w:t>3.1</w:t>
            </w:r>
          </w:p>
        </w:tc>
        <w:tc>
          <w:tcPr>
            <w:tcW w:w="8353" w:type="dxa"/>
            <w:tcMar>
              <w:top w:w="50" w:type="dxa"/>
              <w:left w:w="100" w:type="dxa"/>
            </w:tcMar>
            <w:vAlign w:val="center"/>
          </w:tcPr>
          <w:p w:rsidR="004A759D" w:rsidRPr="006A3A48" w:rsidRDefault="004A759D">
            <w:pPr>
              <w:spacing w:after="0"/>
              <w:ind w:left="135"/>
              <w:rPr>
                <w:lang w:val="ru-RU"/>
              </w:rPr>
            </w:pPr>
            <w:r w:rsidRPr="006A3A48">
              <w:rPr>
                <w:rFonts w:ascii="Times New Roman" w:hAnsi="Times New Roman"/>
                <w:color w:val="000000"/>
                <w:sz w:val="24"/>
                <w:lang w:val="ru-RU"/>
              </w:rPr>
              <w:t>Российская Федерация в 1990-е гг.</w:t>
            </w:r>
          </w:p>
        </w:tc>
        <w:tc>
          <w:tcPr>
            <w:tcW w:w="1491" w:type="dxa"/>
            <w:tcMar>
              <w:top w:w="50" w:type="dxa"/>
              <w:left w:w="100" w:type="dxa"/>
            </w:tcMar>
            <w:vAlign w:val="center"/>
          </w:tcPr>
          <w:p w:rsidR="004A759D" w:rsidRDefault="004A759D">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5 </w:t>
            </w:r>
          </w:p>
        </w:tc>
        <w:tc>
          <w:tcPr>
            <w:tcW w:w="2789" w:type="dxa"/>
            <w:tcMar>
              <w:top w:w="50" w:type="dxa"/>
              <w:left w:w="100" w:type="dxa"/>
            </w:tcMar>
            <w:vAlign w:val="center"/>
          </w:tcPr>
          <w:p w:rsidR="004A759D" w:rsidRDefault="004A759D">
            <w:pPr>
              <w:spacing w:after="0"/>
              <w:ind w:left="135"/>
            </w:pPr>
          </w:p>
        </w:tc>
      </w:tr>
      <w:tr w:rsidR="004A759D" w:rsidTr="00721A17">
        <w:trPr>
          <w:trHeight w:val="144"/>
          <w:tblCellSpacing w:w="20" w:type="nil"/>
        </w:trPr>
        <w:tc>
          <w:tcPr>
            <w:tcW w:w="1245" w:type="dxa"/>
            <w:tcMar>
              <w:top w:w="50" w:type="dxa"/>
              <w:left w:w="100" w:type="dxa"/>
            </w:tcMar>
            <w:vAlign w:val="center"/>
          </w:tcPr>
          <w:p w:rsidR="004A759D" w:rsidRDefault="004A759D">
            <w:pPr>
              <w:spacing w:after="0"/>
            </w:pPr>
            <w:r>
              <w:rPr>
                <w:rFonts w:ascii="Times New Roman" w:hAnsi="Times New Roman"/>
                <w:color w:val="000000"/>
                <w:sz w:val="24"/>
              </w:rPr>
              <w:t>3.2</w:t>
            </w:r>
          </w:p>
        </w:tc>
        <w:tc>
          <w:tcPr>
            <w:tcW w:w="8353" w:type="dxa"/>
            <w:tcMar>
              <w:top w:w="50" w:type="dxa"/>
              <w:left w:w="100" w:type="dxa"/>
            </w:tcMar>
            <w:vAlign w:val="center"/>
          </w:tcPr>
          <w:p w:rsidR="004A759D" w:rsidRDefault="004A759D">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ХХI </w:t>
            </w:r>
            <w:proofErr w:type="spellStart"/>
            <w:r>
              <w:rPr>
                <w:rFonts w:ascii="Times New Roman" w:hAnsi="Times New Roman"/>
                <w:color w:val="000000"/>
                <w:sz w:val="24"/>
              </w:rPr>
              <w:t>веке</w:t>
            </w:r>
            <w:proofErr w:type="spellEnd"/>
          </w:p>
        </w:tc>
        <w:tc>
          <w:tcPr>
            <w:tcW w:w="1491" w:type="dxa"/>
            <w:tcMar>
              <w:top w:w="50" w:type="dxa"/>
              <w:left w:w="100" w:type="dxa"/>
            </w:tcMar>
            <w:vAlign w:val="center"/>
          </w:tcPr>
          <w:p w:rsidR="004A759D" w:rsidRDefault="004A759D">
            <w:pPr>
              <w:spacing w:after="0"/>
              <w:ind w:left="135"/>
              <w:jc w:val="center"/>
            </w:pPr>
            <w:r>
              <w:rPr>
                <w:rFonts w:ascii="Times New Roman" w:hAnsi="Times New Roman"/>
                <w:color w:val="000000"/>
                <w:sz w:val="24"/>
              </w:rPr>
              <w:t xml:space="preserve"> 10 </w:t>
            </w:r>
          </w:p>
        </w:tc>
        <w:tc>
          <w:tcPr>
            <w:tcW w:w="2789" w:type="dxa"/>
            <w:tcMar>
              <w:top w:w="50" w:type="dxa"/>
              <w:left w:w="100" w:type="dxa"/>
            </w:tcMar>
            <w:vAlign w:val="center"/>
          </w:tcPr>
          <w:p w:rsidR="004A759D" w:rsidRDefault="004A759D">
            <w:pPr>
              <w:spacing w:after="0"/>
              <w:ind w:left="135"/>
            </w:pPr>
          </w:p>
        </w:tc>
      </w:tr>
      <w:tr w:rsidR="00721A17" w:rsidTr="00721A17">
        <w:trPr>
          <w:trHeight w:val="144"/>
          <w:tblCellSpacing w:w="20" w:type="nil"/>
        </w:trPr>
        <w:tc>
          <w:tcPr>
            <w:tcW w:w="1245" w:type="dxa"/>
            <w:tcMar>
              <w:top w:w="50" w:type="dxa"/>
              <w:left w:w="100" w:type="dxa"/>
            </w:tcMar>
            <w:vAlign w:val="center"/>
          </w:tcPr>
          <w:p w:rsidR="00721A17" w:rsidRDefault="00721A17">
            <w:pPr>
              <w:spacing w:after="0"/>
            </w:pPr>
            <w:r>
              <w:rPr>
                <w:rFonts w:ascii="Times New Roman" w:hAnsi="Times New Roman"/>
                <w:color w:val="000000"/>
                <w:sz w:val="24"/>
              </w:rPr>
              <w:t>3.3</w:t>
            </w:r>
          </w:p>
        </w:tc>
        <w:tc>
          <w:tcPr>
            <w:tcW w:w="8353" w:type="dxa"/>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721A17" w:rsidRDefault="00721A17">
            <w:pPr>
              <w:spacing w:after="0"/>
              <w:ind w:left="135"/>
            </w:pPr>
          </w:p>
        </w:tc>
      </w:tr>
      <w:tr w:rsidR="00721A17" w:rsidTr="00721A17">
        <w:trPr>
          <w:trHeight w:val="144"/>
          <w:tblCellSpacing w:w="20" w:type="nil"/>
        </w:trPr>
        <w:tc>
          <w:tcPr>
            <w:tcW w:w="1245" w:type="dxa"/>
            <w:tcMar>
              <w:top w:w="50" w:type="dxa"/>
              <w:left w:w="100" w:type="dxa"/>
            </w:tcMar>
            <w:vAlign w:val="center"/>
          </w:tcPr>
          <w:p w:rsidR="00721A17" w:rsidRDefault="00721A17">
            <w:pPr>
              <w:spacing w:after="0"/>
            </w:pPr>
            <w:r>
              <w:rPr>
                <w:rFonts w:ascii="Times New Roman" w:hAnsi="Times New Roman"/>
                <w:color w:val="000000"/>
                <w:sz w:val="24"/>
              </w:rPr>
              <w:t>3.4</w:t>
            </w:r>
          </w:p>
        </w:tc>
        <w:tc>
          <w:tcPr>
            <w:tcW w:w="8353"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Повторение и обобщение по теме «Российская Федерация в 1992 – начале 2020-х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789" w:type="dxa"/>
            <w:tcMar>
              <w:top w:w="50" w:type="dxa"/>
              <w:left w:w="100" w:type="dxa"/>
            </w:tcMar>
            <w:vAlign w:val="center"/>
          </w:tcPr>
          <w:p w:rsidR="00721A17" w:rsidRDefault="00721A17">
            <w:pPr>
              <w:spacing w:after="0"/>
              <w:ind w:left="135"/>
            </w:pPr>
          </w:p>
        </w:tc>
      </w:tr>
      <w:tr w:rsidR="00721A17" w:rsidTr="00721A17">
        <w:trPr>
          <w:trHeight w:val="144"/>
          <w:tblCellSpacing w:w="20" w:type="nil"/>
        </w:trPr>
        <w:tc>
          <w:tcPr>
            <w:tcW w:w="9598" w:type="dxa"/>
            <w:gridSpan w:val="2"/>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280" w:type="dxa"/>
            <w:gridSpan w:val="2"/>
            <w:tcMar>
              <w:top w:w="50" w:type="dxa"/>
              <w:left w:w="100" w:type="dxa"/>
            </w:tcMar>
            <w:vAlign w:val="center"/>
          </w:tcPr>
          <w:p w:rsidR="00721A17" w:rsidRDefault="00721A17">
            <w:r>
              <w:rPr>
                <w:rFonts w:ascii="Times New Roman" w:hAnsi="Times New Roman"/>
                <w:color w:val="000000"/>
                <w:sz w:val="24"/>
              </w:rPr>
              <w:t xml:space="preserve"> 17 </w:t>
            </w:r>
          </w:p>
        </w:tc>
      </w:tr>
      <w:tr w:rsidR="00F779B8">
        <w:trPr>
          <w:trHeight w:val="144"/>
          <w:tblCellSpacing w:w="20" w:type="nil"/>
        </w:trPr>
        <w:tc>
          <w:tcPr>
            <w:tcW w:w="0" w:type="auto"/>
            <w:gridSpan w:val="4"/>
            <w:tcMar>
              <w:top w:w="50" w:type="dxa"/>
              <w:left w:w="100" w:type="dxa"/>
            </w:tcMar>
            <w:vAlign w:val="center"/>
          </w:tcPr>
          <w:p w:rsidR="00F779B8" w:rsidRDefault="006A3A4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Итоговое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обобщение</w:t>
            </w:r>
            <w:proofErr w:type="spellEnd"/>
          </w:p>
        </w:tc>
      </w:tr>
      <w:tr w:rsidR="00721A17" w:rsidTr="00721A17">
        <w:trPr>
          <w:trHeight w:val="144"/>
          <w:tblCellSpacing w:w="20" w:type="nil"/>
        </w:trPr>
        <w:tc>
          <w:tcPr>
            <w:tcW w:w="1245" w:type="dxa"/>
            <w:tcMar>
              <w:top w:w="50" w:type="dxa"/>
              <w:left w:w="100" w:type="dxa"/>
            </w:tcMar>
            <w:vAlign w:val="center"/>
          </w:tcPr>
          <w:p w:rsidR="00721A17" w:rsidRDefault="00721A17">
            <w:pPr>
              <w:spacing w:after="0"/>
            </w:pPr>
            <w:r>
              <w:rPr>
                <w:rFonts w:ascii="Times New Roman" w:hAnsi="Times New Roman"/>
                <w:color w:val="000000"/>
                <w:sz w:val="24"/>
              </w:rPr>
              <w:t>4.1</w:t>
            </w:r>
          </w:p>
        </w:tc>
        <w:tc>
          <w:tcPr>
            <w:tcW w:w="8353" w:type="dxa"/>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721A17" w:rsidRDefault="00721A17">
            <w:pPr>
              <w:spacing w:after="0"/>
              <w:ind w:left="135"/>
            </w:pPr>
          </w:p>
        </w:tc>
      </w:tr>
      <w:tr w:rsidR="00721A17" w:rsidTr="00721A17">
        <w:trPr>
          <w:trHeight w:val="144"/>
          <w:tblCellSpacing w:w="20" w:type="nil"/>
        </w:trPr>
        <w:tc>
          <w:tcPr>
            <w:tcW w:w="9598" w:type="dxa"/>
            <w:gridSpan w:val="2"/>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4280" w:type="dxa"/>
            <w:gridSpan w:val="2"/>
            <w:tcMar>
              <w:top w:w="50" w:type="dxa"/>
              <w:left w:w="100" w:type="dxa"/>
            </w:tcMar>
            <w:vAlign w:val="center"/>
          </w:tcPr>
          <w:p w:rsidR="00721A17" w:rsidRDefault="00721A17">
            <w:r>
              <w:rPr>
                <w:rFonts w:ascii="Times New Roman" w:hAnsi="Times New Roman"/>
                <w:color w:val="000000"/>
                <w:sz w:val="24"/>
              </w:rPr>
              <w:t xml:space="preserve"> 1 </w:t>
            </w:r>
          </w:p>
        </w:tc>
      </w:tr>
      <w:tr w:rsidR="00721A17" w:rsidTr="00721A17">
        <w:trPr>
          <w:trHeight w:val="144"/>
          <w:tblCellSpacing w:w="20" w:type="nil"/>
        </w:trPr>
        <w:tc>
          <w:tcPr>
            <w:tcW w:w="9598" w:type="dxa"/>
            <w:gridSpan w:val="2"/>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721A17" w:rsidRDefault="00721A17" w:rsidP="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789" w:type="dxa"/>
            <w:tcMar>
              <w:top w:w="50" w:type="dxa"/>
              <w:left w:w="100" w:type="dxa"/>
            </w:tcMar>
            <w:vAlign w:val="center"/>
          </w:tcPr>
          <w:p w:rsidR="00721A17" w:rsidRDefault="00721A17"/>
        </w:tc>
      </w:tr>
    </w:tbl>
    <w:p w:rsidR="00F779B8" w:rsidRDefault="00F779B8">
      <w:pPr>
        <w:sectPr w:rsidR="00F779B8">
          <w:pgSz w:w="16383" w:h="11906" w:orient="landscape"/>
          <w:pgMar w:top="1134" w:right="850" w:bottom="1134" w:left="1701" w:header="720" w:footer="720" w:gutter="0"/>
          <w:cols w:space="720"/>
        </w:sectPr>
      </w:pPr>
    </w:p>
    <w:p w:rsidR="00F779B8" w:rsidRDefault="006A3A48">
      <w:pPr>
        <w:spacing w:after="0"/>
        <w:ind w:left="120"/>
      </w:pPr>
      <w:bookmarkStart w:id="12" w:name="block-6535959"/>
      <w:bookmarkEnd w:id="11"/>
      <w:r>
        <w:rPr>
          <w:rFonts w:ascii="Times New Roman" w:hAnsi="Times New Roman"/>
          <w:b/>
          <w:color w:val="000000"/>
          <w:sz w:val="28"/>
        </w:rPr>
        <w:lastRenderedPageBreak/>
        <w:t xml:space="preserve">ПОУРОЧНОЕ ПЛАНИРОВАНИЕ </w:t>
      </w:r>
    </w:p>
    <w:p w:rsidR="00F779B8" w:rsidRDefault="006A3A4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3"/>
        <w:gridCol w:w="7736"/>
        <w:gridCol w:w="1491"/>
        <w:gridCol w:w="1509"/>
        <w:gridCol w:w="2221"/>
      </w:tblGrid>
      <w:tr w:rsidR="00721A17" w:rsidTr="00E51E5A">
        <w:trPr>
          <w:trHeight w:val="1578"/>
          <w:tblCellSpacing w:w="20" w:type="nil"/>
        </w:trPr>
        <w:tc>
          <w:tcPr>
            <w:tcW w:w="1083" w:type="dxa"/>
            <w:tcMar>
              <w:top w:w="50" w:type="dxa"/>
              <w:left w:w="100" w:type="dxa"/>
            </w:tcMar>
            <w:vAlign w:val="center"/>
          </w:tcPr>
          <w:p w:rsidR="00721A17" w:rsidRDefault="00721A17">
            <w:pPr>
              <w:spacing w:after="0"/>
              <w:ind w:left="135"/>
            </w:pPr>
            <w:r>
              <w:rPr>
                <w:rFonts w:ascii="Times New Roman" w:hAnsi="Times New Roman"/>
                <w:b/>
                <w:color w:val="000000"/>
                <w:sz w:val="24"/>
              </w:rPr>
              <w:t xml:space="preserve">№ п/п </w:t>
            </w:r>
          </w:p>
          <w:p w:rsidR="00721A17" w:rsidRDefault="00721A17">
            <w:pPr>
              <w:spacing w:after="0"/>
              <w:ind w:left="135"/>
            </w:pPr>
          </w:p>
        </w:tc>
        <w:tc>
          <w:tcPr>
            <w:tcW w:w="7736" w:type="dxa"/>
            <w:tcMar>
              <w:top w:w="50" w:type="dxa"/>
              <w:left w:w="100" w:type="dxa"/>
            </w:tcMar>
            <w:vAlign w:val="center"/>
          </w:tcPr>
          <w:p w:rsidR="00721A17" w:rsidRDefault="00721A17">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721A17" w:rsidRDefault="00721A17">
            <w:pPr>
              <w:spacing w:after="0"/>
              <w:ind w:left="135"/>
            </w:pPr>
          </w:p>
        </w:tc>
        <w:tc>
          <w:tcPr>
            <w:tcW w:w="1491" w:type="dxa"/>
            <w:tcMar>
              <w:top w:w="50" w:type="dxa"/>
              <w:left w:w="100" w:type="dxa"/>
            </w:tcMar>
            <w:vAlign w:val="center"/>
          </w:tcPr>
          <w:p w:rsidR="00721A17" w:rsidRDefault="00721A1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509" w:type="dxa"/>
            <w:tcMar>
              <w:top w:w="50" w:type="dxa"/>
              <w:left w:w="100" w:type="dxa"/>
            </w:tcMar>
            <w:vAlign w:val="center"/>
          </w:tcPr>
          <w:p w:rsidR="00721A17" w:rsidRDefault="00721A17">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721A17" w:rsidRDefault="00721A17">
            <w:pPr>
              <w:spacing w:after="0"/>
              <w:ind w:left="135"/>
            </w:pPr>
          </w:p>
        </w:tc>
        <w:tc>
          <w:tcPr>
            <w:tcW w:w="2221" w:type="dxa"/>
            <w:tcMar>
              <w:top w:w="50" w:type="dxa"/>
              <w:left w:w="100" w:type="dxa"/>
            </w:tcMar>
            <w:vAlign w:val="center"/>
          </w:tcPr>
          <w:p w:rsidR="00721A17" w:rsidRDefault="00721A1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1</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Введение во Всеобщую историю начала ХХ в.</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Pr="00E51E5A" w:rsidRDefault="00E51E5A">
            <w:pPr>
              <w:spacing w:after="0"/>
              <w:ind w:left="135"/>
              <w:rPr>
                <w:lang w:val="ru-RU"/>
              </w:rPr>
            </w:pPr>
            <w:r>
              <w:rPr>
                <w:lang w:val="ru-RU"/>
              </w:rPr>
              <w:t>сентябрь</w:t>
            </w:r>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2</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Мир накануне Первой мировой войны</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сентябрь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3</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 xml:space="preserve">Первая мировая война. 1914 – 1918 </w:t>
            </w:r>
            <w:proofErr w:type="spellStart"/>
            <w:r w:rsidRPr="006A3A48">
              <w:rPr>
                <w:rFonts w:ascii="Times New Roman" w:hAnsi="Times New Roman"/>
                <w:color w:val="000000"/>
                <w:sz w:val="24"/>
                <w:lang w:val="ru-RU"/>
              </w:rPr>
              <w:t>г.г</w:t>
            </w:r>
            <w:proofErr w:type="spellEnd"/>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сентябрь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4</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Повторительно-обобщающий урок по теме «Мир накануне и в годы Первой Мировой войны»</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сентябрь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5</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Распад империй и образование новых национальных государств в Европе</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сентябрь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6</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Версальско-Вашингтонская система международных отношений</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сентябрь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7</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Страны Европы и Северной Америки в 1920-е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сентябрь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8</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Итальянский фашизм. Авторитарные режимы в Европе.</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сентябрь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9</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Великая депрессия. Преобразования Ф. Рузвельта в США</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Pr="00E51E5A" w:rsidRDefault="00E51E5A">
            <w:pPr>
              <w:spacing w:after="0"/>
              <w:ind w:left="135"/>
              <w:rPr>
                <w:lang w:val="ru-RU"/>
              </w:rPr>
            </w:pPr>
            <w:r>
              <w:rPr>
                <w:lang w:val="ru-RU"/>
              </w:rPr>
              <w:t>октябрь</w:t>
            </w:r>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10</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Германский нацизм. Нарастание агрессии в мире.</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октябрь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11</w:t>
            </w:r>
          </w:p>
        </w:tc>
        <w:tc>
          <w:tcPr>
            <w:tcW w:w="7736" w:type="dxa"/>
            <w:tcMar>
              <w:top w:w="50" w:type="dxa"/>
              <w:left w:w="100" w:type="dxa"/>
            </w:tcMar>
            <w:vAlign w:val="center"/>
          </w:tcPr>
          <w:p w:rsidR="00721A17" w:rsidRDefault="00721A17">
            <w:pPr>
              <w:spacing w:after="0"/>
              <w:ind w:left="135"/>
            </w:pPr>
            <w:r w:rsidRPr="006A3A48">
              <w:rPr>
                <w:rFonts w:ascii="Times New Roman" w:hAnsi="Times New Roman"/>
                <w:color w:val="000000"/>
                <w:sz w:val="24"/>
                <w:lang w:val="ru-RU"/>
              </w:rPr>
              <w:t xml:space="preserve">Рост международной напряженности в 1930-е гг. </w:t>
            </w: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в </w:t>
            </w:r>
            <w:proofErr w:type="spellStart"/>
            <w:r>
              <w:rPr>
                <w:rFonts w:ascii="Times New Roman" w:hAnsi="Times New Roman"/>
                <w:color w:val="000000"/>
                <w:sz w:val="24"/>
              </w:rPr>
              <w:t>Испании</w:t>
            </w:r>
            <w:proofErr w:type="spellEnd"/>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Default="00E51E5A">
            <w:pPr>
              <w:spacing w:after="0"/>
              <w:ind w:left="135"/>
            </w:pPr>
            <w:proofErr w:type="spellStart"/>
            <w:r w:rsidRPr="00E51E5A">
              <w:t>октябрь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12</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Повторительно-обобщающий урок по теме «Страны Европы и Северной Америки в 1920-е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октябрь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13</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Страны Азии, Африки и Латинской Америки в 1918 – 1930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октябрь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14</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Страны Азии, Африки и Латинской Америки в 1918 – 1930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октябрь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15</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Международные отношения в 1930-е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октябрь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16</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Развитие науки и культуры в 1914 – 1930-х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721A17">
            <w:pPr>
              <w:spacing w:after="0"/>
              <w:ind w:left="135"/>
            </w:pPr>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lastRenderedPageBreak/>
              <w:t>17</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Развитие науки и культуры в 1914 – 1930-х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Pr="00E51E5A" w:rsidRDefault="00E51E5A">
            <w:pPr>
              <w:spacing w:after="0"/>
              <w:ind w:left="135"/>
              <w:rPr>
                <w:lang w:val="ru-RU"/>
              </w:rPr>
            </w:pPr>
            <w:r>
              <w:rPr>
                <w:lang w:val="ru-RU"/>
              </w:rPr>
              <w:t>ноябрь</w:t>
            </w:r>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18</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Повторительно-обобщающий урок по теме «Мир в 1918 – 1938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ноябрь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19</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Начальный период Второй мировой войны</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ноябрь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20</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Начало Великой Отечественной войны и войны на Тихом океане</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ноябрь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21</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Коренной перелом во Второй мировой войне</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ноябрь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22</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Разгром Германии, Японии и их союзников</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ноябрь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23</w:t>
            </w:r>
          </w:p>
        </w:tc>
        <w:tc>
          <w:tcPr>
            <w:tcW w:w="7736" w:type="dxa"/>
            <w:tcMar>
              <w:top w:w="50" w:type="dxa"/>
              <w:left w:w="100" w:type="dxa"/>
            </w:tcMar>
            <w:vAlign w:val="center"/>
          </w:tcPr>
          <w:p w:rsidR="00721A17" w:rsidRDefault="00721A17">
            <w:pPr>
              <w:spacing w:after="0"/>
              <w:ind w:left="135"/>
            </w:pPr>
            <w:r w:rsidRPr="006A3A48">
              <w:rPr>
                <w:rFonts w:ascii="Times New Roman" w:hAnsi="Times New Roman"/>
                <w:color w:val="000000"/>
                <w:sz w:val="24"/>
                <w:lang w:val="ru-RU"/>
              </w:rPr>
              <w:t xml:space="preserve">Повторительно-обобщающий урок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Pr="00E51E5A" w:rsidRDefault="00E51E5A">
            <w:pPr>
              <w:spacing w:after="0"/>
              <w:ind w:left="135"/>
              <w:rPr>
                <w:lang w:val="ru-RU"/>
              </w:rPr>
            </w:pPr>
            <w:r>
              <w:rPr>
                <w:lang w:val="ru-RU"/>
              </w:rPr>
              <w:t>декабрь</w:t>
            </w:r>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24</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Введение в Историю России начала ХХ в.</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декабрь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25</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Россия и мир накануне Первой мировой войны</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декабрь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26</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Российская армия на фронтах Первой мировой войны</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декабрь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27</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Нарастание революционных настроений. Власть, экономика и общество в годы Первой мировой войны</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декабрь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28</w:t>
            </w:r>
          </w:p>
        </w:tc>
        <w:tc>
          <w:tcPr>
            <w:tcW w:w="7736" w:type="dxa"/>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Февраль</w:t>
            </w:r>
            <w:proofErr w:type="spellEnd"/>
            <w:r>
              <w:rPr>
                <w:rFonts w:ascii="Times New Roman" w:hAnsi="Times New Roman"/>
                <w:color w:val="000000"/>
                <w:sz w:val="24"/>
              </w:rPr>
              <w:t xml:space="preserve"> 1917 г.</w:t>
            </w:r>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Default="00E51E5A">
            <w:pPr>
              <w:spacing w:after="0"/>
              <w:ind w:left="135"/>
            </w:pPr>
            <w:proofErr w:type="spellStart"/>
            <w:r w:rsidRPr="00E51E5A">
              <w:t>декабрь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29</w:t>
            </w:r>
          </w:p>
        </w:tc>
        <w:tc>
          <w:tcPr>
            <w:tcW w:w="7736" w:type="dxa"/>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Default="00E51E5A">
            <w:pPr>
              <w:spacing w:after="0"/>
              <w:ind w:left="135"/>
            </w:pPr>
            <w:proofErr w:type="spellStart"/>
            <w:r w:rsidRPr="00E51E5A">
              <w:t>декабрь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30</w:t>
            </w:r>
          </w:p>
        </w:tc>
        <w:tc>
          <w:tcPr>
            <w:tcW w:w="7736" w:type="dxa"/>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Default="00E51E5A">
            <w:pPr>
              <w:spacing w:after="0"/>
              <w:ind w:left="135"/>
            </w:pPr>
            <w:proofErr w:type="spellStart"/>
            <w:r w:rsidRPr="00E51E5A">
              <w:t>декабрь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31</w:t>
            </w:r>
          </w:p>
        </w:tc>
        <w:tc>
          <w:tcPr>
            <w:tcW w:w="7736" w:type="dxa"/>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советской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власти</w:t>
            </w:r>
            <w:proofErr w:type="spellEnd"/>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Pr="00E51E5A" w:rsidRDefault="00E51E5A">
            <w:pPr>
              <w:spacing w:after="0"/>
              <w:ind w:left="135"/>
              <w:rPr>
                <w:lang w:val="ru-RU"/>
              </w:rPr>
            </w:pPr>
            <w:r>
              <w:rPr>
                <w:lang w:val="ru-RU"/>
              </w:rPr>
              <w:t>январь</w:t>
            </w:r>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32</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Гражданская война: истоки и основные участники.</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январь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33</w:t>
            </w:r>
          </w:p>
        </w:tc>
        <w:tc>
          <w:tcPr>
            <w:tcW w:w="7736" w:type="dxa"/>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фронтах</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r>
              <w:rPr>
                <w:rFonts w:ascii="Times New Roman" w:hAnsi="Times New Roman"/>
                <w:color w:val="000000"/>
                <w:sz w:val="24"/>
              </w:rPr>
              <w:t>.</w:t>
            </w:r>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Default="00E51E5A">
            <w:pPr>
              <w:spacing w:after="0"/>
              <w:ind w:left="135"/>
            </w:pPr>
            <w:proofErr w:type="spellStart"/>
            <w:r w:rsidRPr="00E51E5A">
              <w:t>январь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34</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Революция и Гражданская война на национальных окраинах</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январь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35</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Идеология и культура в годы Гражданской войны. Перемены в повседневной жизни и общественных настроениях</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январь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36</w:t>
            </w:r>
          </w:p>
        </w:tc>
        <w:tc>
          <w:tcPr>
            <w:tcW w:w="7736" w:type="dxa"/>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Default="00E51E5A">
            <w:pPr>
              <w:spacing w:after="0"/>
              <w:ind w:left="135"/>
            </w:pPr>
            <w:proofErr w:type="spellStart"/>
            <w:r w:rsidRPr="00E51E5A">
              <w:t>январь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37</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Повторительно- обобщающий урок по теме «Россия в 1914 – 1922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Pr="00E51E5A" w:rsidRDefault="00E51E5A">
            <w:pPr>
              <w:spacing w:after="0"/>
              <w:ind w:left="135"/>
              <w:rPr>
                <w:lang w:val="ru-RU"/>
              </w:rPr>
            </w:pPr>
            <w:r>
              <w:rPr>
                <w:lang w:val="ru-RU"/>
              </w:rPr>
              <w:t>февраль</w:t>
            </w:r>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38</w:t>
            </w:r>
          </w:p>
        </w:tc>
        <w:tc>
          <w:tcPr>
            <w:tcW w:w="7736" w:type="dxa"/>
            <w:tcMar>
              <w:top w:w="50" w:type="dxa"/>
              <w:left w:w="100" w:type="dxa"/>
            </w:tcMar>
            <w:vAlign w:val="center"/>
          </w:tcPr>
          <w:p w:rsidR="00721A17" w:rsidRDefault="00721A17">
            <w:pPr>
              <w:spacing w:after="0"/>
              <w:ind w:left="135"/>
            </w:pPr>
            <w:r w:rsidRPr="006A3A48">
              <w:rPr>
                <w:rFonts w:ascii="Times New Roman" w:hAnsi="Times New Roman"/>
                <w:color w:val="000000"/>
                <w:sz w:val="24"/>
                <w:lang w:val="ru-RU"/>
              </w:rPr>
              <w:t xml:space="preserve">Экономический и политический кризис начала 1920-х гг. </w:t>
            </w:r>
            <w:proofErr w:type="spellStart"/>
            <w:r>
              <w:rPr>
                <w:rFonts w:ascii="Times New Roman" w:hAnsi="Times New Roman"/>
                <w:color w:val="000000"/>
                <w:sz w:val="24"/>
              </w:rPr>
              <w:t>Переход</w:t>
            </w:r>
            <w:proofErr w:type="spellEnd"/>
            <w:r>
              <w:rPr>
                <w:rFonts w:ascii="Times New Roman" w:hAnsi="Times New Roman"/>
                <w:color w:val="000000"/>
                <w:sz w:val="24"/>
              </w:rPr>
              <w:t xml:space="preserve"> к </w:t>
            </w:r>
            <w:proofErr w:type="spellStart"/>
            <w:r>
              <w:rPr>
                <w:rFonts w:ascii="Times New Roman" w:hAnsi="Times New Roman"/>
                <w:color w:val="000000"/>
                <w:sz w:val="24"/>
              </w:rPr>
              <w:t>нэпу</w:t>
            </w:r>
            <w:proofErr w:type="spellEnd"/>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Default="00E51E5A">
            <w:pPr>
              <w:spacing w:after="0"/>
              <w:ind w:left="135"/>
            </w:pPr>
            <w:proofErr w:type="spellStart"/>
            <w:r w:rsidRPr="00E51E5A">
              <w:t>февраль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lastRenderedPageBreak/>
              <w:t>39</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Экономическое и социальное развитие в годы нэпа</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февраль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40</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Образование СССР. Национальная политика в 1920-е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февраль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41</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Политическое развитие в 1920-е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февраль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42</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Международное положение и внешняя политика СССР в 1920-е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февраль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43</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Культурное пространство советского общества в 1920-е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февраль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44</w:t>
            </w:r>
          </w:p>
        </w:tc>
        <w:tc>
          <w:tcPr>
            <w:tcW w:w="7736" w:type="dxa"/>
            <w:tcMar>
              <w:top w:w="50" w:type="dxa"/>
              <w:left w:w="100" w:type="dxa"/>
            </w:tcMar>
            <w:vAlign w:val="center"/>
          </w:tcPr>
          <w:p w:rsidR="00721A17" w:rsidRDefault="00721A17">
            <w:pPr>
              <w:spacing w:after="0"/>
              <w:ind w:left="135"/>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Default="00E51E5A">
            <w:pPr>
              <w:spacing w:after="0"/>
              <w:ind w:left="135"/>
            </w:pPr>
            <w:proofErr w:type="spellStart"/>
            <w:r w:rsidRPr="00E51E5A">
              <w:t>февраль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45</w:t>
            </w:r>
          </w:p>
        </w:tc>
        <w:tc>
          <w:tcPr>
            <w:tcW w:w="7736" w:type="dxa"/>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Pr="00E51E5A" w:rsidRDefault="00E51E5A">
            <w:pPr>
              <w:spacing w:after="0"/>
              <w:ind w:left="135"/>
              <w:rPr>
                <w:lang w:val="ru-RU"/>
              </w:rPr>
            </w:pPr>
            <w:r>
              <w:rPr>
                <w:lang w:val="ru-RU"/>
              </w:rPr>
              <w:t>март</w:t>
            </w:r>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46</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Политическая система и национальная политика СССР в 1930-е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март</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47</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Культурное пространство советского общества в 1930-е гг.: создание «нового человека</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март</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48</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Развитие науки, образования, здравоохранения в 1930-е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март</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49</w:t>
            </w:r>
          </w:p>
        </w:tc>
        <w:tc>
          <w:tcPr>
            <w:tcW w:w="7736" w:type="dxa"/>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Советское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искусство</w:t>
            </w:r>
            <w:proofErr w:type="spellEnd"/>
            <w:r>
              <w:rPr>
                <w:rFonts w:ascii="Times New Roman" w:hAnsi="Times New Roman"/>
                <w:color w:val="000000"/>
                <w:sz w:val="24"/>
              </w:rPr>
              <w:t xml:space="preserve"> 1930-х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Default="00E51E5A">
            <w:pPr>
              <w:spacing w:after="0"/>
              <w:ind w:left="135"/>
            </w:pPr>
            <w:proofErr w:type="spellStart"/>
            <w:r w:rsidRPr="00E51E5A">
              <w:t>март</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50</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Повседневная жизнь населения в 1930-е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март</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51</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СССР и мировое сообщество в 1929 – 1939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март</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52</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СССР накануне Великой Отечественной войны.</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март</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53</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Наш край в 1920 – 1930-е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апрель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54</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Повторительно-обобщающий урок по разделу «Советский Союз в 1920 – 1930-е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апрель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55</w:t>
            </w:r>
          </w:p>
        </w:tc>
        <w:tc>
          <w:tcPr>
            <w:tcW w:w="7736" w:type="dxa"/>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Отечественной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Default="00E51E5A">
            <w:pPr>
              <w:spacing w:after="0"/>
              <w:ind w:left="135"/>
            </w:pPr>
            <w:proofErr w:type="spellStart"/>
            <w:r w:rsidRPr="00E51E5A">
              <w:t>апрель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56</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Битва за Москву и блокада Ленинграда</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апрель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57</w:t>
            </w:r>
          </w:p>
        </w:tc>
        <w:tc>
          <w:tcPr>
            <w:tcW w:w="7736" w:type="dxa"/>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Фронт</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линией</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w:t>
            </w:r>
            <w:proofErr w:type="spellEnd"/>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Default="00E51E5A">
            <w:pPr>
              <w:spacing w:after="0"/>
              <w:ind w:left="135"/>
            </w:pPr>
            <w:proofErr w:type="spellStart"/>
            <w:r w:rsidRPr="00E51E5A">
              <w:t>апрель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58</w:t>
            </w:r>
          </w:p>
        </w:tc>
        <w:tc>
          <w:tcPr>
            <w:tcW w:w="7736" w:type="dxa"/>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Единство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w:t>
            </w:r>
            <w:proofErr w:type="spellEnd"/>
            <w:r>
              <w:rPr>
                <w:rFonts w:ascii="Times New Roman" w:hAnsi="Times New Roman"/>
                <w:color w:val="000000"/>
                <w:sz w:val="24"/>
              </w:rPr>
              <w:t xml:space="preserve"> и </w:t>
            </w:r>
            <w:proofErr w:type="spellStart"/>
            <w:r>
              <w:rPr>
                <w:rFonts w:ascii="Times New Roman" w:hAnsi="Times New Roman"/>
                <w:color w:val="000000"/>
                <w:sz w:val="24"/>
              </w:rPr>
              <w:t>тыла</w:t>
            </w:r>
            <w:proofErr w:type="spellEnd"/>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Default="00E51E5A">
            <w:pPr>
              <w:spacing w:after="0"/>
              <w:ind w:left="135"/>
            </w:pPr>
            <w:proofErr w:type="spellStart"/>
            <w:r w:rsidRPr="00E51E5A">
              <w:t>апрель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59</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Сталинградская битва. Начало коренного перелома в ходе войны</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апрель</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60</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Курская битва. Завершение коренного перелома</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Pr="00E51E5A" w:rsidRDefault="00E51E5A">
            <w:pPr>
              <w:spacing w:after="0"/>
              <w:ind w:left="135"/>
              <w:rPr>
                <w:lang w:val="ru-RU"/>
              </w:rPr>
            </w:pPr>
            <w:r>
              <w:rPr>
                <w:lang w:val="ru-RU"/>
              </w:rPr>
              <w:t>апрель</w:t>
            </w:r>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61</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«Десять сталинских ударов» и изгнание врага с территории СССР</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май</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62</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Наука и культура в годы войны</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май</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lastRenderedPageBreak/>
              <w:t>63</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Освобождение народов Европы. Победа СССР в Великой Отечественной войне</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май</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64</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Освобождение народов Европы. Победа СССР в Великой Отечественной войне</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май</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65</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Война с Японией. Окончание Второй мировой войны</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май</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66</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Окончание Второй мировой войны. Итоги и уроки.</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Default="00E51E5A">
            <w:pPr>
              <w:spacing w:after="0"/>
              <w:ind w:left="135"/>
            </w:pPr>
            <w:proofErr w:type="spellStart"/>
            <w:r w:rsidRPr="00E51E5A">
              <w:t>май</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67</w:t>
            </w:r>
          </w:p>
        </w:tc>
        <w:tc>
          <w:tcPr>
            <w:tcW w:w="7736" w:type="dxa"/>
            <w:tcMar>
              <w:top w:w="50" w:type="dxa"/>
              <w:left w:w="100" w:type="dxa"/>
            </w:tcMar>
            <w:vAlign w:val="center"/>
          </w:tcPr>
          <w:p w:rsidR="00721A17" w:rsidRDefault="00721A17">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491" w:type="dxa"/>
            <w:tcMar>
              <w:top w:w="50" w:type="dxa"/>
              <w:left w:w="100" w:type="dxa"/>
            </w:tcMar>
            <w:vAlign w:val="center"/>
          </w:tcPr>
          <w:p w:rsidR="00721A17" w:rsidRDefault="00721A1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721A17" w:rsidRDefault="00E51E5A">
            <w:pPr>
              <w:spacing w:after="0"/>
              <w:ind w:left="135"/>
            </w:pPr>
            <w:proofErr w:type="spellStart"/>
            <w:r w:rsidRPr="00E51E5A">
              <w:t>май</w:t>
            </w:r>
            <w:proofErr w:type="spellEnd"/>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1083" w:type="dxa"/>
            <w:tcMar>
              <w:top w:w="50" w:type="dxa"/>
              <w:left w:w="100" w:type="dxa"/>
            </w:tcMar>
            <w:vAlign w:val="center"/>
          </w:tcPr>
          <w:p w:rsidR="00721A17" w:rsidRDefault="00721A17">
            <w:pPr>
              <w:spacing w:after="0"/>
            </w:pPr>
            <w:r>
              <w:rPr>
                <w:rFonts w:ascii="Times New Roman" w:hAnsi="Times New Roman"/>
                <w:color w:val="000000"/>
                <w:sz w:val="24"/>
              </w:rPr>
              <w:t>68</w:t>
            </w:r>
          </w:p>
        </w:tc>
        <w:tc>
          <w:tcPr>
            <w:tcW w:w="7736" w:type="dxa"/>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Повторительно-обобщающий урок по теме «Великая Отечественная война 1941 – 1945 гг.»</w:t>
            </w:r>
          </w:p>
        </w:tc>
        <w:tc>
          <w:tcPr>
            <w:tcW w:w="1491" w:type="dxa"/>
            <w:tcMar>
              <w:top w:w="50" w:type="dxa"/>
              <w:left w:w="100" w:type="dxa"/>
            </w:tcMar>
            <w:vAlign w:val="center"/>
          </w:tcPr>
          <w:p w:rsidR="00721A17" w:rsidRDefault="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721A17" w:rsidRPr="00E51E5A" w:rsidRDefault="00E51E5A">
            <w:pPr>
              <w:spacing w:after="0"/>
              <w:ind w:left="135"/>
              <w:rPr>
                <w:lang w:val="ru-RU"/>
              </w:rPr>
            </w:pPr>
            <w:r>
              <w:rPr>
                <w:lang w:val="ru-RU"/>
              </w:rPr>
              <w:t>май</w:t>
            </w:r>
          </w:p>
        </w:tc>
        <w:tc>
          <w:tcPr>
            <w:tcW w:w="2221" w:type="dxa"/>
            <w:tcMar>
              <w:top w:w="50" w:type="dxa"/>
              <w:left w:w="100" w:type="dxa"/>
            </w:tcMar>
            <w:vAlign w:val="center"/>
          </w:tcPr>
          <w:p w:rsidR="00721A17" w:rsidRDefault="00721A17">
            <w:pPr>
              <w:spacing w:after="0"/>
              <w:ind w:left="135"/>
            </w:pPr>
          </w:p>
        </w:tc>
      </w:tr>
      <w:tr w:rsidR="00721A17" w:rsidTr="00E51E5A">
        <w:trPr>
          <w:trHeight w:val="144"/>
          <w:tblCellSpacing w:w="20" w:type="nil"/>
        </w:trPr>
        <w:tc>
          <w:tcPr>
            <w:tcW w:w="8819" w:type="dxa"/>
            <w:gridSpan w:val="2"/>
            <w:tcMar>
              <w:top w:w="50" w:type="dxa"/>
              <w:left w:w="100" w:type="dxa"/>
            </w:tcMar>
            <w:vAlign w:val="center"/>
          </w:tcPr>
          <w:p w:rsidR="00721A17" w:rsidRPr="006A3A48" w:rsidRDefault="00721A17">
            <w:pPr>
              <w:spacing w:after="0"/>
              <w:ind w:left="135"/>
              <w:rPr>
                <w:lang w:val="ru-RU"/>
              </w:rPr>
            </w:pPr>
            <w:r w:rsidRPr="006A3A48">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721A17" w:rsidRDefault="00721A17" w:rsidP="00721A17">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3730" w:type="dxa"/>
            <w:gridSpan w:val="2"/>
            <w:tcMar>
              <w:top w:w="50" w:type="dxa"/>
              <w:left w:w="100" w:type="dxa"/>
            </w:tcMar>
            <w:vAlign w:val="center"/>
          </w:tcPr>
          <w:p w:rsidR="00721A17" w:rsidRDefault="00721A17"/>
        </w:tc>
      </w:tr>
    </w:tbl>
    <w:p w:rsidR="00F779B8" w:rsidRDefault="00F779B8">
      <w:pPr>
        <w:sectPr w:rsidR="00F779B8">
          <w:pgSz w:w="16383" w:h="11906" w:orient="landscape"/>
          <w:pgMar w:top="1134" w:right="850" w:bottom="1134" w:left="1701" w:header="720" w:footer="720" w:gutter="0"/>
          <w:cols w:space="720"/>
        </w:sectPr>
      </w:pPr>
    </w:p>
    <w:p w:rsidR="00F779B8" w:rsidRDefault="006A3A4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7"/>
        <w:gridCol w:w="7894"/>
        <w:gridCol w:w="1491"/>
        <w:gridCol w:w="1347"/>
        <w:gridCol w:w="2221"/>
      </w:tblGrid>
      <w:tr w:rsidR="00F779B8" w:rsidTr="009D72B2">
        <w:trPr>
          <w:trHeight w:val="144"/>
          <w:tblCellSpacing w:w="20" w:type="nil"/>
        </w:trPr>
        <w:tc>
          <w:tcPr>
            <w:tcW w:w="1090" w:type="dxa"/>
            <w:vMerge w:val="restart"/>
            <w:tcMar>
              <w:top w:w="50" w:type="dxa"/>
              <w:left w:w="100" w:type="dxa"/>
            </w:tcMar>
            <w:vAlign w:val="center"/>
          </w:tcPr>
          <w:p w:rsidR="00F779B8" w:rsidRDefault="006A3A48">
            <w:pPr>
              <w:spacing w:after="0"/>
              <w:ind w:left="135"/>
            </w:pPr>
            <w:r>
              <w:rPr>
                <w:rFonts w:ascii="Times New Roman" w:hAnsi="Times New Roman"/>
                <w:b/>
                <w:color w:val="000000"/>
                <w:sz w:val="24"/>
              </w:rPr>
              <w:t xml:space="preserve">№ п/п </w:t>
            </w:r>
          </w:p>
          <w:p w:rsidR="00F779B8" w:rsidRDefault="00F779B8">
            <w:pPr>
              <w:spacing w:after="0"/>
              <w:ind w:left="135"/>
            </w:pPr>
          </w:p>
        </w:tc>
        <w:tc>
          <w:tcPr>
            <w:tcW w:w="7941" w:type="dxa"/>
            <w:vMerge w:val="restart"/>
            <w:tcMar>
              <w:top w:w="50" w:type="dxa"/>
              <w:left w:w="100" w:type="dxa"/>
            </w:tcMar>
            <w:vAlign w:val="center"/>
          </w:tcPr>
          <w:p w:rsidR="00F779B8" w:rsidRDefault="006A3A48">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F779B8" w:rsidRDefault="00F779B8">
            <w:pPr>
              <w:spacing w:after="0"/>
              <w:ind w:left="135"/>
            </w:pPr>
          </w:p>
        </w:tc>
        <w:tc>
          <w:tcPr>
            <w:tcW w:w="1441" w:type="dxa"/>
            <w:tcMar>
              <w:top w:w="50" w:type="dxa"/>
              <w:left w:w="100" w:type="dxa"/>
            </w:tcMar>
            <w:vAlign w:val="center"/>
          </w:tcPr>
          <w:p w:rsidR="00F779B8" w:rsidRDefault="006A3A4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F779B8" w:rsidRDefault="006A3A48">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F779B8" w:rsidRDefault="00F779B8">
            <w:pPr>
              <w:spacing w:after="0"/>
              <w:ind w:left="135"/>
            </w:pPr>
          </w:p>
        </w:tc>
        <w:tc>
          <w:tcPr>
            <w:tcW w:w="2221" w:type="dxa"/>
            <w:vMerge w:val="restart"/>
            <w:tcMar>
              <w:top w:w="50" w:type="dxa"/>
              <w:left w:w="100" w:type="dxa"/>
            </w:tcMar>
            <w:vAlign w:val="center"/>
          </w:tcPr>
          <w:p w:rsidR="00F779B8" w:rsidRDefault="006A3A4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779B8" w:rsidRDefault="00F779B8">
            <w:pPr>
              <w:spacing w:after="0"/>
              <w:ind w:left="135"/>
            </w:pPr>
          </w:p>
        </w:tc>
      </w:tr>
      <w:tr w:rsidR="00E51E5A" w:rsidRPr="00E51E5A" w:rsidTr="009D72B2">
        <w:trPr>
          <w:trHeight w:val="144"/>
          <w:tblCellSpacing w:w="20" w:type="nil"/>
        </w:trPr>
        <w:tc>
          <w:tcPr>
            <w:tcW w:w="0" w:type="auto"/>
            <w:vMerge/>
            <w:tcBorders>
              <w:top w:val="nil"/>
            </w:tcBorders>
            <w:tcMar>
              <w:top w:w="50" w:type="dxa"/>
              <w:left w:w="100" w:type="dxa"/>
            </w:tcMar>
          </w:tcPr>
          <w:p w:rsidR="00E51E5A" w:rsidRDefault="00E51E5A"/>
        </w:tc>
        <w:tc>
          <w:tcPr>
            <w:tcW w:w="7941" w:type="dxa"/>
            <w:vMerge/>
            <w:tcBorders>
              <w:top w:val="nil"/>
            </w:tcBorders>
            <w:tcMar>
              <w:top w:w="50" w:type="dxa"/>
              <w:left w:w="100" w:type="dxa"/>
            </w:tcMar>
          </w:tcPr>
          <w:p w:rsidR="00E51E5A" w:rsidRDefault="00E51E5A"/>
        </w:tc>
        <w:tc>
          <w:tcPr>
            <w:tcW w:w="1441" w:type="dxa"/>
            <w:tcMar>
              <w:top w:w="50" w:type="dxa"/>
              <w:left w:w="100" w:type="dxa"/>
            </w:tcMar>
            <w:vAlign w:val="center"/>
          </w:tcPr>
          <w:p w:rsidR="00E51E5A" w:rsidRPr="00E51E5A" w:rsidRDefault="00E51E5A">
            <w:pPr>
              <w:spacing w:after="0"/>
              <w:ind w:left="135"/>
              <w:rPr>
                <w:lang w:val="ru-RU"/>
              </w:rPr>
            </w:pPr>
            <w:r w:rsidRPr="00E51E5A">
              <w:rPr>
                <w:rFonts w:ascii="Times New Roman" w:hAnsi="Times New Roman"/>
                <w:b/>
                <w:color w:val="000000"/>
                <w:sz w:val="24"/>
                <w:lang w:val="ru-RU"/>
              </w:rPr>
              <w:t xml:space="preserve">Всего </w:t>
            </w:r>
          </w:p>
          <w:p w:rsidR="00E51E5A" w:rsidRPr="00E51E5A" w:rsidRDefault="00E51E5A" w:rsidP="00E51E5A">
            <w:pPr>
              <w:spacing w:after="0"/>
              <w:ind w:left="135"/>
              <w:rPr>
                <w:lang w:val="ru-RU"/>
              </w:rPr>
            </w:pPr>
          </w:p>
        </w:tc>
        <w:tc>
          <w:tcPr>
            <w:tcW w:w="0" w:type="auto"/>
            <w:vMerge/>
            <w:tcBorders>
              <w:top w:val="nil"/>
            </w:tcBorders>
            <w:tcMar>
              <w:top w:w="50" w:type="dxa"/>
              <w:left w:w="100" w:type="dxa"/>
            </w:tcMar>
          </w:tcPr>
          <w:p w:rsidR="00E51E5A" w:rsidRPr="00E51E5A" w:rsidRDefault="00E51E5A">
            <w:pPr>
              <w:rPr>
                <w:lang w:val="ru-RU"/>
              </w:rPr>
            </w:pPr>
          </w:p>
        </w:tc>
        <w:tc>
          <w:tcPr>
            <w:tcW w:w="0" w:type="auto"/>
            <w:vMerge/>
            <w:tcBorders>
              <w:top w:val="nil"/>
            </w:tcBorders>
            <w:tcMar>
              <w:top w:w="50" w:type="dxa"/>
              <w:left w:w="100" w:type="dxa"/>
            </w:tcMar>
          </w:tcPr>
          <w:p w:rsidR="00E51E5A" w:rsidRPr="00E51E5A" w:rsidRDefault="00E51E5A">
            <w:pPr>
              <w:rPr>
                <w:lang w:val="ru-RU"/>
              </w:rPr>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1</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6A3A48">
              <w:rPr>
                <w:rFonts w:ascii="Times New Roman" w:hAnsi="Times New Roman"/>
                <w:color w:val="000000"/>
                <w:sz w:val="24"/>
                <w:lang w:val="ru-RU"/>
              </w:rPr>
              <w:t xml:space="preserve"> в. – начале </w:t>
            </w:r>
            <w:r>
              <w:rPr>
                <w:rFonts w:ascii="Times New Roman" w:hAnsi="Times New Roman"/>
                <w:color w:val="000000"/>
                <w:sz w:val="24"/>
              </w:rPr>
              <w:t>XXI</w:t>
            </w:r>
            <w:r w:rsidRPr="006A3A48">
              <w:rPr>
                <w:rFonts w:ascii="Times New Roman" w:hAnsi="Times New Roman"/>
                <w:color w:val="000000"/>
                <w:sz w:val="24"/>
                <w:lang w:val="ru-RU"/>
              </w:rPr>
              <w:t xml:space="preserve"> в.</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Pr="009D72B2" w:rsidRDefault="009D72B2">
            <w:pPr>
              <w:spacing w:after="0"/>
              <w:ind w:left="135"/>
              <w:rPr>
                <w:lang w:val="ru-RU"/>
              </w:rPr>
            </w:pPr>
            <w:r>
              <w:rPr>
                <w:lang w:val="ru-RU"/>
              </w:rPr>
              <w:t>сентябрь</w:t>
            </w:r>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2</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Начало холодной войны и формирование биполярной системы</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сентябрь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3</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США и страны Западной Европы во второй половине ХХ в.</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сентябрь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4</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США и страны Западной Европы во второй половине ХХ в.</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сентябрь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5</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 xml:space="preserve">США и страны Западной Европы в конце ХХ – начале </w:t>
            </w:r>
            <w:r>
              <w:rPr>
                <w:rFonts w:ascii="Times New Roman" w:hAnsi="Times New Roman"/>
                <w:color w:val="000000"/>
                <w:sz w:val="24"/>
              </w:rPr>
              <w:t>XXI</w:t>
            </w:r>
            <w:r w:rsidRPr="006A3A48">
              <w:rPr>
                <w:rFonts w:ascii="Times New Roman" w:hAnsi="Times New Roman"/>
                <w:color w:val="000000"/>
                <w:sz w:val="24"/>
                <w:lang w:val="ru-RU"/>
              </w:rPr>
              <w:t xml:space="preserve"> в.</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сентябрь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6</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6A3A48">
              <w:rPr>
                <w:rFonts w:ascii="Times New Roman" w:hAnsi="Times New Roman"/>
                <w:color w:val="000000"/>
                <w:sz w:val="24"/>
                <w:lang w:val="ru-RU"/>
              </w:rPr>
              <w:t xml:space="preserve"> в.</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сентябрь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7</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6A3A48">
              <w:rPr>
                <w:rFonts w:ascii="Times New Roman" w:hAnsi="Times New Roman"/>
                <w:color w:val="000000"/>
                <w:sz w:val="24"/>
                <w:lang w:val="ru-RU"/>
              </w:rPr>
              <w:t xml:space="preserve"> в.</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сентябрь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8</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Страны Восточной и Юго-Восточной Азии в 1940 – 1970-х гг.</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сентябрь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9</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Страны Азии: социалистический выбор развития</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Pr="009D72B2" w:rsidRDefault="009D72B2">
            <w:pPr>
              <w:spacing w:after="0"/>
              <w:ind w:left="135"/>
              <w:rPr>
                <w:lang w:val="ru-RU"/>
              </w:rPr>
            </w:pPr>
            <w:r>
              <w:rPr>
                <w:lang w:val="ru-RU"/>
              </w:rPr>
              <w:t>октябрь</w:t>
            </w:r>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10</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Страны Восточной Азии во второй половине ХХ в. – начале ХХ</w:t>
            </w:r>
            <w:r>
              <w:rPr>
                <w:rFonts w:ascii="Times New Roman" w:hAnsi="Times New Roman"/>
                <w:color w:val="000000"/>
                <w:sz w:val="24"/>
              </w:rPr>
              <w:t>I</w:t>
            </w:r>
            <w:r w:rsidRPr="006A3A48">
              <w:rPr>
                <w:rFonts w:ascii="Times New Roman" w:hAnsi="Times New Roman"/>
                <w:color w:val="000000"/>
                <w:sz w:val="24"/>
                <w:lang w:val="ru-RU"/>
              </w:rPr>
              <w:t xml:space="preserve"> в.</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октябрь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11</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Страны Южной и Юго-Восточной Азии во второй половине ХХ в. – начале ХХ</w:t>
            </w:r>
            <w:r>
              <w:rPr>
                <w:rFonts w:ascii="Times New Roman" w:hAnsi="Times New Roman"/>
                <w:color w:val="000000"/>
                <w:sz w:val="24"/>
              </w:rPr>
              <w:t>I</w:t>
            </w:r>
            <w:r w:rsidRPr="006A3A48">
              <w:rPr>
                <w:rFonts w:ascii="Times New Roman" w:hAnsi="Times New Roman"/>
                <w:color w:val="000000"/>
                <w:sz w:val="24"/>
                <w:lang w:val="ru-RU"/>
              </w:rPr>
              <w:t xml:space="preserve"> в.</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октябрь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12</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6A3A48">
              <w:rPr>
                <w:rFonts w:ascii="Times New Roman" w:hAnsi="Times New Roman"/>
                <w:color w:val="000000"/>
                <w:sz w:val="24"/>
                <w:lang w:val="ru-RU"/>
              </w:rPr>
              <w:t xml:space="preserve"> в.</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октябрь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13</w:t>
            </w:r>
          </w:p>
        </w:tc>
        <w:tc>
          <w:tcPr>
            <w:tcW w:w="7941" w:type="dxa"/>
            <w:tcMar>
              <w:top w:w="50" w:type="dxa"/>
              <w:left w:w="100" w:type="dxa"/>
            </w:tcMar>
            <w:vAlign w:val="center"/>
          </w:tcPr>
          <w:p w:rsidR="00E51E5A" w:rsidRDefault="00E51E5A">
            <w:pPr>
              <w:spacing w:after="0"/>
              <w:ind w:left="135"/>
            </w:pPr>
            <w:r w:rsidRPr="006A3A48">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1441" w:type="dxa"/>
            <w:tcMar>
              <w:top w:w="50" w:type="dxa"/>
              <w:left w:w="100" w:type="dxa"/>
            </w:tcMar>
            <w:vAlign w:val="center"/>
          </w:tcPr>
          <w:p w:rsidR="00E51E5A" w:rsidRDefault="00E51E5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E51E5A" w:rsidRDefault="009D72B2">
            <w:pPr>
              <w:spacing w:after="0"/>
              <w:ind w:left="135"/>
            </w:pPr>
            <w:proofErr w:type="spellStart"/>
            <w:r w:rsidRPr="009D72B2">
              <w:t>октябрь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14</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6A3A48">
              <w:rPr>
                <w:rFonts w:ascii="Times New Roman" w:hAnsi="Times New Roman"/>
                <w:color w:val="000000"/>
                <w:sz w:val="24"/>
                <w:lang w:val="ru-RU"/>
              </w:rPr>
              <w:t xml:space="preserve"> в.</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октябрь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15</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 xml:space="preserve">Повторительно-обобщающий урок по разделу «Страны Азии, Африки и Латинской Америки во второй половине ХХ в. - начале </w:t>
            </w:r>
            <w:r>
              <w:rPr>
                <w:rFonts w:ascii="Times New Roman" w:hAnsi="Times New Roman"/>
                <w:color w:val="000000"/>
                <w:sz w:val="24"/>
              </w:rPr>
              <w:t>XXI</w:t>
            </w:r>
            <w:r w:rsidRPr="006A3A48">
              <w:rPr>
                <w:rFonts w:ascii="Times New Roman" w:hAnsi="Times New Roman"/>
                <w:color w:val="000000"/>
                <w:sz w:val="24"/>
                <w:lang w:val="ru-RU"/>
              </w:rPr>
              <w:t xml:space="preserve"> в.»</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октябрь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lastRenderedPageBreak/>
              <w:t>16</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Международные отношения в конце 1940-е – конце 1980-х гг.</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октябрь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17</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Международные отношения в конце 1940-е – конце 1980-х гг.</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Pr="009D72B2" w:rsidRDefault="009D72B2">
            <w:pPr>
              <w:spacing w:after="0"/>
              <w:ind w:left="135"/>
              <w:rPr>
                <w:lang w:val="ru-RU"/>
              </w:rPr>
            </w:pPr>
            <w:r>
              <w:rPr>
                <w:lang w:val="ru-RU"/>
              </w:rPr>
              <w:t>ноябрь</w:t>
            </w:r>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18</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Международные отношения в 1990-е – 2023 г.</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ноябрь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19</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Международные отношения в 1990-е – 2023 г. Кризис глобального доминирования Запада.</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ноябрь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20</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Развития науки во второй половине ХХ в. – начале ХХ</w:t>
            </w:r>
            <w:r>
              <w:rPr>
                <w:rFonts w:ascii="Times New Roman" w:hAnsi="Times New Roman"/>
                <w:color w:val="000000"/>
                <w:sz w:val="24"/>
              </w:rPr>
              <w:t>I</w:t>
            </w:r>
            <w:r w:rsidRPr="006A3A48">
              <w:rPr>
                <w:rFonts w:ascii="Times New Roman" w:hAnsi="Times New Roman"/>
                <w:color w:val="000000"/>
                <w:sz w:val="24"/>
                <w:lang w:val="ru-RU"/>
              </w:rPr>
              <w:t xml:space="preserve"> в.</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ноябрь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21</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Развитие культуры и искусства во второй половине ХХ в. – начале ХХ</w:t>
            </w:r>
            <w:r>
              <w:rPr>
                <w:rFonts w:ascii="Times New Roman" w:hAnsi="Times New Roman"/>
                <w:color w:val="000000"/>
                <w:sz w:val="24"/>
              </w:rPr>
              <w:t>I</w:t>
            </w:r>
            <w:r w:rsidRPr="006A3A48">
              <w:rPr>
                <w:rFonts w:ascii="Times New Roman" w:hAnsi="Times New Roman"/>
                <w:color w:val="000000"/>
                <w:sz w:val="24"/>
                <w:lang w:val="ru-RU"/>
              </w:rPr>
              <w:t xml:space="preserve"> в.</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ноябрь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22</w:t>
            </w:r>
          </w:p>
        </w:tc>
        <w:tc>
          <w:tcPr>
            <w:tcW w:w="7941" w:type="dxa"/>
            <w:tcMar>
              <w:top w:w="50" w:type="dxa"/>
              <w:left w:w="100" w:type="dxa"/>
            </w:tcMar>
            <w:vAlign w:val="center"/>
          </w:tcPr>
          <w:p w:rsidR="00E51E5A" w:rsidRDefault="00E51E5A">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r>
              <w:rPr>
                <w:rFonts w:ascii="Times New Roman" w:hAnsi="Times New Roman"/>
                <w:color w:val="000000"/>
                <w:sz w:val="24"/>
              </w:rPr>
              <w:t>.</w:t>
            </w:r>
          </w:p>
        </w:tc>
        <w:tc>
          <w:tcPr>
            <w:tcW w:w="1441" w:type="dxa"/>
            <w:tcMar>
              <w:top w:w="50" w:type="dxa"/>
              <w:left w:w="100" w:type="dxa"/>
            </w:tcMar>
            <w:vAlign w:val="center"/>
          </w:tcPr>
          <w:p w:rsidR="00E51E5A" w:rsidRDefault="00E51E5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E51E5A" w:rsidRDefault="009D72B2">
            <w:pPr>
              <w:spacing w:after="0"/>
              <w:ind w:left="135"/>
            </w:pPr>
            <w:proofErr w:type="spellStart"/>
            <w:r w:rsidRPr="009D72B2">
              <w:t>ноябрь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23</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Повторительно-обобщающий урок по теме «Всеобщая история 1945 – 2022 гг.»</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ноябрь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24</w:t>
            </w:r>
          </w:p>
        </w:tc>
        <w:tc>
          <w:tcPr>
            <w:tcW w:w="7941" w:type="dxa"/>
            <w:tcMar>
              <w:top w:w="50" w:type="dxa"/>
              <w:left w:w="100" w:type="dxa"/>
            </w:tcMar>
            <w:vAlign w:val="center"/>
          </w:tcPr>
          <w:p w:rsidR="00E51E5A" w:rsidRDefault="00E51E5A">
            <w:pPr>
              <w:spacing w:after="0"/>
              <w:ind w:left="135"/>
            </w:pPr>
            <w:r w:rsidRPr="006A3A48">
              <w:rPr>
                <w:rFonts w:ascii="Times New Roman" w:hAnsi="Times New Roman"/>
                <w:color w:val="000000"/>
                <w:sz w:val="24"/>
                <w:lang w:val="ru-RU"/>
              </w:rPr>
              <w:t xml:space="preserve">Введение в курс «История России.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ХХI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1441" w:type="dxa"/>
            <w:tcMar>
              <w:top w:w="50" w:type="dxa"/>
              <w:left w:w="100" w:type="dxa"/>
            </w:tcMar>
            <w:vAlign w:val="center"/>
          </w:tcPr>
          <w:p w:rsidR="00E51E5A" w:rsidRDefault="00E51E5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E51E5A" w:rsidRDefault="009D72B2">
            <w:pPr>
              <w:spacing w:after="0"/>
              <w:ind w:left="135"/>
            </w:pPr>
            <w:proofErr w:type="spellStart"/>
            <w:r w:rsidRPr="009D72B2">
              <w:t>ноябрь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25</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Восстановление и развитие экономики и социальной сферы.</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Pr="009D72B2" w:rsidRDefault="009D72B2">
            <w:pPr>
              <w:spacing w:after="0"/>
              <w:ind w:left="135"/>
              <w:rPr>
                <w:lang w:val="ru-RU"/>
              </w:rPr>
            </w:pPr>
            <w:r>
              <w:rPr>
                <w:lang w:val="ru-RU"/>
              </w:rPr>
              <w:t>декабрь</w:t>
            </w:r>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26</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Политическая система в послевоенные годы.</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декабрь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27</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Идеология, наука, культура и спорт в послевоенные годы.</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декабрь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28</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Место и роль СССР в послевоенном мире. Внешняя политика СССР в 1945 – 1953 гг.</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декабрь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29</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Новое руководство страны. Смена политического курса.</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декабрь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30</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Экономическое и социальное развитие в 1953 – 1964 гг.</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декабрь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31</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Развитие науки и техники. в 1953 – 1964 гг.</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декабрь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32</w:t>
            </w:r>
          </w:p>
        </w:tc>
        <w:tc>
          <w:tcPr>
            <w:tcW w:w="7941" w:type="dxa"/>
            <w:tcMar>
              <w:top w:w="50" w:type="dxa"/>
              <w:left w:w="100" w:type="dxa"/>
            </w:tcMar>
            <w:vAlign w:val="center"/>
          </w:tcPr>
          <w:p w:rsidR="00E51E5A" w:rsidRDefault="00E51E5A">
            <w:pPr>
              <w:spacing w:after="0"/>
              <w:ind w:left="135"/>
            </w:pPr>
            <w:proofErr w:type="spellStart"/>
            <w:r>
              <w:rPr>
                <w:rFonts w:ascii="Times New Roman" w:hAnsi="Times New Roman"/>
                <w:color w:val="000000"/>
                <w:sz w:val="24"/>
              </w:rPr>
              <w:t>Культурное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пространство</w:t>
            </w:r>
            <w:proofErr w:type="spellEnd"/>
            <w:r>
              <w:rPr>
                <w:rFonts w:ascii="Times New Roman" w:hAnsi="Times New Roman"/>
                <w:color w:val="000000"/>
                <w:sz w:val="24"/>
              </w:rPr>
              <w:t xml:space="preserve">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441" w:type="dxa"/>
            <w:tcMar>
              <w:top w:w="50" w:type="dxa"/>
              <w:left w:w="100" w:type="dxa"/>
            </w:tcMar>
            <w:vAlign w:val="center"/>
          </w:tcPr>
          <w:p w:rsidR="00E51E5A" w:rsidRDefault="00E51E5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E51E5A" w:rsidRDefault="009D72B2">
            <w:pPr>
              <w:spacing w:after="0"/>
              <w:ind w:left="135"/>
            </w:pPr>
            <w:proofErr w:type="spellStart"/>
            <w:r w:rsidRPr="009D72B2">
              <w:t>декабрь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33</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Перемены в повседневной жизни в 1953 – 1964 гг.</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Pr="009D72B2" w:rsidRDefault="009D72B2">
            <w:pPr>
              <w:spacing w:after="0"/>
              <w:ind w:left="135"/>
              <w:rPr>
                <w:lang w:val="ru-RU"/>
              </w:rPr>
            </w:pPr>
            <w:r>
              <w:rPr>
                <w:lang w:val="ru-RU"/>
              </w:rPr>
              <w:t>январь</w:t>
            </w:r>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34</w:t>
            </w:r>
          </w:p>
        </w:tc>
        <w:tc>
          <w:tcPr>
            <w:tcW w:w="7941" w:type="dxa"/>
            <w:tcMar>
              <w:top w:w="50" w:type="dxa"/>
              <w:left w:w="100" w:type="dxa"/>
            </w:tcMar>
            <w:vAlign w:val="center"/>
          </w:tcPr>
          <w:p w:rsidR="00E51E5A" w:rsidRDefault="00E51E5A">
            <w:pPr>
              <w:spacing w:after="0"/>
              <w:ind w:left="135"/>
            </w:pPr>
            <w:proofErr w:type="spellStart"/>
            <w:r>
              <w:rPr>
                <w:rFonts w:ascii="Times New Roman" w:hAnsi="Times New Roman"/>
                <w:color w:val="000000"/>
                <w:sz w:val="24"/>
              </w:rPr>
              <w:t>Внешняя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441" w:type="dxa"/>
            <w:tcMar>
              <w:top w:w="50" w:type="dxa"/>
              <w:left w:w="100" w:type="dxa"/>
            </w:tcMar>
            <w:vAlign w:val="center"/>
          </w:tcPr>
          <w:p w:rsidR="00E51E5A" w:rsidRDefault="00E51E5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E51E5A" w:rsidRDefault="009D72B2">
            <w:pPr>
              <w:spacing w:after="0"/>
              <w:ind w:left="135"/>
            </w:pPr>
            <w:proofErr w:type="spellStart"/>
            <w:r w:rsidRPr="009D72B2">
              <w:t>январь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35</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Повторительно-обобщающий урок по темам «СССР в послевоенные годы» и «СССР в 1953 – 1964 гг.»</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январь</w:t>
            </w:r>
            <w:proofErr w:type="spellEnd"/>
          </w:p>
        </w:tc>
        <w:tc>
          <w:tcPr>
            <w:tcW w:w="2221" w:type="dxa"/>
            <w:tcMar>
              <w:top w:w="50" w:type="dxa"/>
              <w:left w:w="100" w:type="dxa"/>
            </w:tcMar>
            <w:vAlign w:val="center"/>
          </w:tcPr>
          <w:p w:rsidR="00E51E5A" w:rsidRDefault="00E51E5A">
            <w:pPr>
              <w:spacing w:after="0"/>
              <w:ind w:left="135"/>
            </w:pPr>
          </w:p>
        </w:tc>
      </w:tr>
      <w:tr w:rsidR="00E51E5A" w:rsidTr="009D72B2">
        <w:trPr>
          <w:trHeight w:val="144"/>
          <w:tblCellSpacing w:w="20" w:type="nil"/>
        </w:trPr>
        <w:tc>
          <w:tcPr>
            <w:tcW w:w="1090" w:type="dxa"/>
            <w:tcMar>
              <w:top w:w="50" w:type="dxa"/>
              <w:left w:w="100" w:type="dxa"/>
            </w:tcMar>
            <w:vAlign w:val="center"/>
          </w:tcPr>
          <w:p w:rsidR="00E51E5A" w:rsidRDefault="00E51E5A">
            <w:pPr>
              <w:spacing w:after="0"/>
            </w:pPr>
            <w:r>
              <w:rPr>
                <w:rFonts w:ascii="Times New Roman" w:hAnsi="Times New Roman"/>
                <w:color w:val="000000"/>
                <w:sz w:val="24"/>
              </w:rPr>
              <w:t>36</w:t>
            </w:r>
          </w:p>
        </w:tc>
        <w:tc>
          <w:tcPr>
            <w:tcW w:w="7941" w:type="dxa"/>
            <w:tcMar>
              <w:top w:w="50" w:type="dxa"/>
              <w:left w:w="100" w:type="dxa"/>
            </w:tcMar>
            <w:vAlign w:val="center"/>
          </w:tcPr>
          <w:p w:rsidR="00E51E5A" w:rsidRPr="006A3A48" w:rsidRDefault="00E51E5A">
            <w:pPr>
              <w:spacing w:after="0"/>
              <w:ind w:left="135"/>
              <w:rPr>
                <w:lang w:val="ru-RU"/>
              </w:rPr>
            </w:pPr>
            <w:r w:rsidRPr="006A3A48">
              <w:rPr>
                <w:rFonts w:ascii="Times New Roman" w:hAnsi="Times New Roman"/>
                <w:color w:val="000000"/>
                <w:sz w:val="24"/>
                <w:lang w:val="ru-RU"/>
              </w:rPr>
              <w:t>Политическое развитие СССР в 1964 - 1985 гг.</w:t>
            </w:r>
          </w:p>
        </w:tc>
        <w:tc>
          <w:tcPr>
            <w:tcW w:w="1441" w:type="dxa"/>
            <w:tcMar>
              <w:top w:w="50" w:type="dxa"/>
              <w:left w:w="100" w:type="dxa"/>
            </w:tcMar>
            <w:vAlign w:val="center"/>
          </w:tcPr>
          <w:p w:rsidR="00E51E5A" w:rsidRDefault="00E51E5A">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E51E5A" w:rsidRDefault="009D72B2">
            <w:pPr>
              <w:spacing w:after="0"/>
              <w:ind w:left="135"/>
            </w:pPr>
            <w:proofErr w:type="spellStart"/>
            <w:r w:rsidRPr="009D72B2">
              <w:t>январь</w:t>
            </w:r>
            <w:proofErr w:type="spellEnd"/>
          </w:p>
        </w:tc>
        <w:tc>
          <w:tcPr>
            <w:tcW w:w="2221" w:type="dxa"/>
            <w:tcMar>
              <w:top w:w="50" w:type="dxa"/>
              <w:left w:w="100" w:type="dxa"/>
            </w:tcMar>
            <w:vAlign w:val="center"/>
          </w:tcPr>
          <w:p w:rsidR="00E51E5A" w:rsidRDefault="00E51E5A">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lastRenderedPageBreak/>
              <w:t>37</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Социально-экономическое развитие в 1964 - 1985 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январь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38</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Развитие науки, образование, здравоохранения в 1964 - 1985 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январь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39</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Идеология и культура в 1964 - 1985 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январь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40</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Повседневная жизнь советского общества в 1964 - 1985 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январь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41</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Национальная политика и национальные движения в 1964 - 1985 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Pr="009D72B2" w:rsidRDefault="009D72B2">
            <w:pPr>
              <w:spacing w:after="0"/>
              <w:ind w:left="135"/>
              <w:rPr>
                <w:lang w:val="ru-RU"/>
              </w:rPr>
            </w:pPr>
            <w:r>
              <w:rPr>
                <w:lang w:val="ru-RU"/>
              </w:rPr>
              <w:t>февраль</w:t>
            </w:r>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42</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Внешняя политика СССР в 1964 - 1985 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февраль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43</w:t>
            </w:r>
          </w:p>
        </w:tc>
        <w:tc>
          <w:tcPr>
            <w:tcW w:w="7941" w:type="dxa"/>
            <w:tcMar>
              <w:top w:w="50" w:type="dxa"/>
              <w:left w:w="100" w:type="dxa"/>
            </w:tcMar>
            <w:vAlign w:val="center"/>
          </w:tcPr>
          <w:p w:rsidR="009D72B2" w:rsidRDefault="009D72B2">
            <w:pPr>
              <w:spacing w:after="0"/>
              <w:ind w:left="135"/>
            </w:pPr>
            <w:r w:rsidRPr="006A3A48">
              <w:rPr>
                <w:rFonts w:ascii="Times New Roman" w:hAnsi="Times New Roman"/>
                <w:color w:val="000000"/>
                <w:sz w:val="24"/>
                <w:lang w:val="ru-RU"/>
              </w:rPr>
              <w:t xml:space="preserve">СССР и мир в начале 1980-х. </w:t>
            </w:r>
            <w:proofErr w:type="spellStart"/>
            <w:r>
              <w:rPr>
                <w:rFonts w:ascii="Times New Roman" w:hAnsi="Times New Roman"/>
                <w:color w:val="000000"/>
                <w:sz w:val="24"/>
              </w:rPr>
              <w:t>Предпосылки</w:t>
            </w:r>
            <w:proofErr w:type="spellEnd"/>
            <w:r>
              <w:rPr>
                <w:rFonts w:ascii="Times New Roman" w:hAnsi="Times New Roman"/>
                <w:color w:val="000000"/>
                <w:sz w:val="24"/>
              </w:rPr>
              <w:t xml:space="preserve"> </w:t>
            </w:r>
            <w:proofErr w:type="spellStart"/>
            <w:r>
              <w:rPr>
                <w:rFonts w:ascii="Times New Roman" w:hAnsi="Times New Roman"/>
                <w:color w:val="000000"/>
                <w:sz w:val="24"/>
              </w:rPr>
              <w:t>реформ</w:t>
            </w:r>
            <w:proofErr w:type="spellEnd"/>
          </w:p>
        </w:tc>
        <w:tc>
          <w:tcPr>
            <w:tcW w:w="1441" w:type="dxa"/>
            <w:tcMar>
              <w:top w:w="50" w:type="dxa"/>
              <w:left w:w="100" w:type="dxa"/>
            </w:tcMar>
            <w:vAlign w:val="center"/>
          </w:tcPr>
          <w:p w:rsidR="009D72B2" w:rsidRDefault="009D72B2">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D72B2" w:rsidRDefault="009D72B2">
            <w:pPr>
              <w:spacing w:after="0"/>
              <w:ind w:left="135"/>
            </w:pPr>
            <w:proofErr w:type="spellStart"/>
            <w:r w:rsidRPr="009D72B2">
              <w:t>февраль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44</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Социально-экономическое развитие СССР в 1985 – 1991 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февраль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45</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Перемены в духовной сфере в годы перестройки.</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февраль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46</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Реформа политической системы СССР и её итоги.</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февраль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47</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Новое политическое мышление и перемены во внешней политике.</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февраль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48</w:t>
            </w:r>
          </w:p>
        </w:tc>
        <w:tc>
          <w:tcPr>
            <w:tcW w:w="7941" w:type="dxa"/>
            <w:tcMar>
              <w:top w:w="50" w:type="dxa"/>
              <w:left w:w="100" w:type="dxa"/>
            </w:tcMar>
            <w:vAlign w:val="center"/>
          </w:tcPr>
          <w:p w:rsidR="009D72B2" w:rsidRDefault="009D72B2">
            <w:pPr>
              <w:spacing w:after="0"/>
              <w:ind w:left="135"/>
            </w:pPr>
            <w:r w:rsidRPr="006A3A48">
              <w:rPr>
                <w:rFonts w:ascii="Times New Roman" w:hAnsi="Times New Roman"/>
                <w:color w:val="000000"/>
                <w:sz w:val="24"/>
                <w:lang w:val="ru-RU"/>
              </w:rPr>
              <w:t xml:space="preserve">Национальная политика и подъем национальных движений. </w:t>
            </w:r>
            <w:proofErr w:type="spellStart"/>
            <w:r>
              <w:rPr>
                <w:rFonts w:ascii="Times New Roman" w:hAnsi="Times New Roman"/>
                <w:color w:val="000000"/>
                <w:sz w:val="24"/>
              </w:rPr>
              <w:t>Распад</w:t>
            </w:r>
            <w:proofErr w:type="spellEnd"/>
            <w:r>
              <w:rPr>
                <w:rFonts w:ascii="Times New Roman" w:hAnsi="Times New Roman"/>
                <w:color w:val="000000"/>
                <w:sz w:val="24"/>
              </w:rPr>
              <w:t xml:space="preserve"> СССР</w:t>
            </w:r>
          </w:p>
        </w:tc>
        <w:tc>
          <w:tcPr>
            <w:tcW w:w="1441" w:type="dxa"/>
            <w:tcMar>
              <w:top w:w="50" w:type="dxa"/>
              <w:left w:w="100" w:type="dxa"/>
            </w:tcMar>
            <w:vAlign w:val="center"/>
          </w:tcPr>
          <w:p w:rsidR="009D72B2" w:rsidRDefault="009D72B2">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D72B2" w:rsidRDefault="009D72B2">
            <w:pPr>
              <w:spacing w:after="0"/>
              <w:ind w:left="135"/>
            </w:pPr>
            <w:proofErr w:type="spellStart"/>
            <w:r w:rsidRPr="009D72B2">
              <w:t>февраль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49</w:t>
            </w:r>
          </w:p>
        </w:tc>
        <w:tc>
          <w:tcPr>
            <w:tcW w:w="7941" w:type="dxa"/>
            <w:tcMar>
              <w:top w:w="50" w:type="dxa"/>
              <w:left w:w="100" w:type="dxa"/>
            </w:tcMar>
            <w:vAlign w:val="center"/>
          </w:tcPr>
          <w:p w:rsidR="009D72B2" w:rsidRDefault="009D72B2">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441" w:type="dxa"/>
            <w:tcMar>
              <w:top w:w="50" w:type="dxa"/>
              <w:left w:w="100" w:type="dxa"/>
            </w:tcMar>
            <w:vAlign w:val="center"/>
          </w:tcPr>
          <w:p w:rsidR="009D72B2" w:rsidRDefault="009D72B2">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D72B2" w:rsidRPr="009D72B2" w:rsidRDefault="009D72B2">
            <w:pPr>
              <w:spacing w:after="0"/>
              <w:ind w:left="135"/>
              <w:rPr>
                <w:lang w:val="ru-RU"/>
              </w:rPr>
            </w:pPr>
            <w:r>
              <w:rPr>
                <w:lang w:val="ru-RU"/>
              </w:rPr>
              <w:t>март</w:t>
            </w:r>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50</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Повторительно-обобщающий урок по теме «СССР в 1964 – 1991 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март</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51</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Российская экономика в условиях рынка</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март</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52</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Политическое развитие Российской Федерации в 1990-е 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март</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53</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Межнациональные отношения и национальная политика в 1990-е 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март</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54</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Повседневная жизнь в 1990-е 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март</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55</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Россия и мир. Внешняя политика Российской Федерации в 1990-е 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март</w:t>
            </w:r>
            <w:proofErr w:type="spellEnd"/>
          </w:p>
        </w:tc>
        <w:tc>
          <w:tcPr>
            <w:tcW w:w="2221" w:type="dxa"/>
            <w:tcMar>
              <w:top w:w="50" w:type="dxa"/>
              <w:left w:w="100" w:type="dxa"/>
            </w:tcMar>
            <w:vAlign w:val="center"/>
          </w:tcPr>
          <w:p w:rsidR="009D72B2" w:rsidRDefault="009D72B2" w:rsidP="009D72B2">
            <w:pPr>
              <w:spacing w:after="0"/>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56</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Политические вызовы и новые приоритеты внутренней политики России в начале ХХ</w:t>
            </w:r>
            <w:r>
              <w:rPr>
                <w:rFonts w:ascii="Times New Roman" w:hAnsi="Times New Roman"/>
                <w:color w:val="000000"/>
                <w:sz w:val="24"/>
              </w:rPr>
              <w:t>I</w:t>
            </w:r>
            <w:r w:rsidRPr="006A3A48">
              <w:rPr>
                <w:rFonts w:ascii="Times New Roman" w:hAnsi="Times New Roman"/>
                <w:color w:val="000000"/>
                <w:sz w:val="24"/>
                <w:lang w:val="ru-RU"/>
              </w:rPr>
              <w:t xml:space="preserve"> в.</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март</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57</w:t>
            </w:r>
          </w:p>
        </w:tc>
        <w:tc>
          <w:tcPr>
            <w:tcW w:w="7941" w:type="dxa"/>
            <w:tcMar>
              <w:top w:w="50" w:type="dxa"/>
              <w:left w:w="100" w:type="dxa"/>
            </w:tcMar>
            <w:vAlign w:val="center"/>
          </w:tcPr>
          <w:p w:rsidR="009D72B2" w:rsidRDefault="009D72B2">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2008 – 2011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441" w:type="dxa"/>
            <w:tcMar>
              <w:top w:w="50" w:type="dxa"/>
              <w:left w:w="100" w:type="dxa"/>
            </w:tcMar>
            <w:vAlign w:val="center"/>
          </w:tcPr>
          <w:p w:rsidR="009D72B2" w:rsidRDefault="009D72B2">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D72B2" w:rsidRPr="009D72B2" w:rsidRDefault="009D72B2">
            <w:pPr>
              <w:spacing w:after="0"/>
              <w:ind w:left="135"/>
              <w:rPr>
                <w:lang w:val="ru-RU"/>
              </w:rPr>
            </w:pPr>
            <w:r>
              <w:rPr>
                <w:lang w:val="ru-RU"/>
              </w:rPr>
              <w:t>апрель</w:t>
            </w:r>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58</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Социально-экономическое развитие России в начале ХХ</w:t>
            </w:r>
            <w:r>
              <w:rPr>
                <w:rFonts w:ascii="Times New Roman" w:hAnsi="Times New Roman"/>
                <w:color w:val="000000"/>
                <w:sz w:val="24"/>
              </w:rPr>
              <w:t>I</w:t>
            </w:r>
            <w:r w:rsidRPr="006A3A48">
              <w:rPr>
                <w:rFonts w:ascii="Times New Roman" w:hAnsi="Times New Roman"/>
                <w:color w:val="000000"/>
                <w:sz w:val="24"/>
                <w:lang w:val="ru-RU"/>
              </w:rPr>
              <w:t xml:space="preserve"> в. Приоритетные национальные проекты.</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апрель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59</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 xml:space="preserve">Культура, наука, спорт и общественная жизнь в 1990-х – начале 2020-х </w:t>
            </w:r>
            <w:r w:rsidRPr="006A3A48">
              <w:rPr>
                <w:rFonts w:ascii="Times New Roman" w:hAnsi="Times New Roman"/>
                <w:color w:val="000000"/>
                <w:sz w:val="24"/>
                <w:lang w:val="ru-RU"/>
              </w:rPr>
              <w:lastRenderedPageBreak/>
              <w:t>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апрель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lastRenderedPageBreak/>
              <w:t>60</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Культура, наука, спорт и общественная жизнь в 1990-х – начале 2020-х 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апрель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61</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6A3A48">
              <w:rPr>
                <w:rFonts w:ascii="Times New Roman" w:hAnsi="Times New Roman"/>
                <w:color w:val="000000"/>
                <w:sz w:val="24"/>
                <w:lang w:val="ru-RU"/>
              </w:rPr>
              <w:t xml:space="preserve"> в. Россия в современном мире</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апрель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62</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6A3A48">
              <w:rPr>
                <w:rFonts w:ascii="Times New Roman" w:hAnsi="Times New Roman"/>
                <w:color w:val="000000"/>
                <w:sz w:val="24"/>
                <w:lang w:val="ru-RU"/>
              </w:rPr>
              <w:t xml:space="preserve"> в. Россия в современном мире</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апрель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63</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Россия в 2012 – начале 2020-х 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апрель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64</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Россия сегодня. Специальная военная операция (СВО)</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апрель</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65</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Россия сегодня. Специальная военная операция (СВО)</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Pr="009D72B2" w:rsidRDefault="009D72B2">
            <w:pPr>
              <w:spacing w:after="0"/>
              <w:ind w:left="135"/>
              <w:rPr>
                <w:lang w:val="ru-RU"/>
              </w:rPr>
            </w:pPr>
            <w:r>
              <w:rPr>
                <w:lang w:val="ru-RU"/>
              </w:rPr>
              <w:t>май</w:t>
            </w:r>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66</w:t>
            </w:r>
          </w:p>
        </w:tc>
        <w:tc>
          <w:tcPr>
            <w:tcW w:w="7941" w:type="dxa"/>
            <w:tcMar>
              <w:top w:w="50" w:type="dxa"/>
              <w:left w:w="100" w:type="dxa"/>
            </w:tcMar>
            <w:vAlign w:val="center"/>
          </w:tcPr>
          <w:p w:rsidR="009D72B2" w:rsidRDefault="009D72B2">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441" w:type="dxa"/>
            <w:tcMar>
              <w:top w:w="50" w:type="dxa"/>
              <w:left w:w="100" w:type="dxa"/>
            </w:tcMar>
            <w:vAlign w:val="center"/>
          </w:tcPr>
          <w:p w:rsidR="009D72B2" w:rsidRDefault="009D72B2">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D72B2" w:rsidRDefault="009D72B2">
            <w:pPr>
              <w:spacing w:after="0"/>
              <w:ind w:left="135"/>
            </w:pPr>
            <w:proofErr w:type="spellStart"/>
            <w:r w:rsidRPr="009D72B2">
              <w:t>май</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67</w:t>
            </w:r>
          </w:p>
        </w:tc>
        <w:tc>
          <w:tcPr>
            <w:tcW w:w="7941" w:type="dxa"/>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Повторительно-обобщающий урок по теме «Российская Федерация в 1992 – начале 2020-х гг.»</w:t>
            </w:r>
          </w:p>
        </w:tc>
        <w:tc>
          <w:tcPr>
            <w:tcW w:w="1441" w:type="dxa"/>
            <w:tcMar>
              <w:top w:w="50" w:type="dxa"/>
              <w:left w:w="100" w:type="dxa"/>
            </w:tcMar>
            <w:vAlign w:val="center"/>
          </w:tcPr>
          <w:p w:rsidR="009D72B2" w:rsidRDefault="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D72B2" w:rsidRDefault="009D72B2">
            <w:pPr>
              <w:spacing w:after="0"/>
              <w:ind w:left="135"/>
            </w:pPr>
            <w:proofErr w:type="spellStart"/>
            <w:r w:rsidRPr="009D72B2">
              <w:t>май</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1090" w:type="dxa"/>
            <w:tcMar>
              <w:top w:w="50" w:type="dxa"/>
              <w:left w:w="100" w:type="dxa"/>
            </w:tcMar>
            <w:vAlign w:val="center"/>
          </w:tcPr>
          <w:p w:rsidR="009D72B2" w:rsidRDefault="009D72B2">
            <w:pPr>
              <w:spacing w:after="0"/>
            </w:pPr>
            <w:r>
              <w:rPr>
                <w:rFonts w:ascii="Times New Roman" w:hAnsi="Times New Roman"/>
                <w:color w:val="000000"/>
                <w:sz w:val="24"/>
              </w:rPr>
              <w:t>68</w:t>
            </w:r>
          </w:p>
        </w:tc>
        <w:tc>
          <w:tcPr>
            <w:tcW w:w="7941" w:type="dxa"/>
            <w:tcMar>
              <w:top w:w="50" w:type="dxa"/>
              <w:left w:w="100" w:type="dxa"/>
            </w:tcMar>
            <w:vAlign w:val="center"/>
          </w:tcPr>
          <w:p w:rsidR="009D72B2" w:rsidRDefault="009D72B2">
            <w:pPr>
              <w:spacing w:after="0"/>
              <w:ind w:left="135"/>
            </w:pPr>
            <w:r w:rsidRPr="006A3A48">
              <w:rPr>
                <w:rFonts w:ascii="Times New Roman" w:hAnsi="Times New Roman"/>
                <w:color w:val="000000"/>
                <w:sz w:val="24"/>
                <w:lang w:val="ru-RU"/>
              </w:rPr>
              <w:t xml:space="preserve">Итоговый обобщающий урок по курсу «История России.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ХХI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1441" w:type="dxa"/>
            <w:tcMar>
              <w:top w:w="50" w:type="dxa"/>
              <w:left w:w="100" w:type="dxa"/>
            </w:tcMar>
            <w:vAlign w:val="center"/>
          </w:tcPr>
          <w:p w:rsidR="009D72B2" w:rsidRDefault="009D72B2">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D72B2" w:rsidRDefault="009D72B2">
            <w:pPr>
              <w:spacing w:after="0"/>
              <w:ind w:left="135"/>
            </w:pPr>
            <w:proofErr w:type="spellStart"/>
            <w:r w:rsidRPr="009D72B2">
              <w:t>май</w:t>
            </w:r>
            <w:proofErr w:type="spellEnd"/>
          </w:p>
        </w:tc>
        <w:tc>
          <w:tcPr>
            <w:tcW w:w="2221" w:type="dxa"/>
            <w:tcMar>
              <w:top w:w="50" w:type="dxa"/>
              <w:left w:w="100" w:type="dxa"/>
            </w:tcMar>
            <w:vAlign w:val="center"/>
          </w:tcPr>
          <w:p w:rsidR="009D72B2" w:rsidRDefault="009D72B2">
            <w:pPr>
              <w:spacing w:after="0"/>
              <w:ind w:left="135"/>
            </w:pPr>
          </w:p>
        </w:tc>
      </w:tr>
      <w:tr w:rsidR="009D72B2" w:rsidTr="009D72B2">
        <w:trPr>
          <w:trHeight w:val="144"/>
          <w:tblCellSpacing w:w="20" w:type="nil"/>
        </w:trPr>
        <w:tc>
          <w:tcPr>
            <w:tcW w:w="9031" w:type="dxa"/>
            <w:gridSpan w:val="2"/>
            <w:tcMar>
              <w:top w:w="50" w:type="dxa"/>
              <w:left w:w="100" w:type="dxa"/>
            </w:tcMar>
            <w:vAlign w:val="center"/>
          </w:tcPr>
          <w:p w:rsidR="009D72B2" w:rsidRPr="006A3A48" w:rsidRDefault="009D72B2">
            <w:pPr>
              <w:spacing w:after="0"/>
              <w:ind w:left="135"/>
              <w:rPr>
                <w:lang w:val="ru-RU"/>
              </w:rPr>
            </w:pPr>
            <w:r w:rsidRPr="006A3A48">
              <w:rPr>
                <w:rFonts w:ascii="Times New Roman" w:hAnsi="Times New Roman"/>
                <w:color w:val="000000"/>
                <w:sz w:val="24"/>
                <w:lang w:val="ru-RU"/>
              </w:rPr>
              <w:t>ОБЩЕЕ КОЛИЧЕСТВО ЧАСОВ ПО ПРОГРАММЕ</w:t>
            </w:r>
          </w:p>
        </w:tc>
        <w:tc>
          <w:tcPr>
            <w:tcW w:w="1441" w:type="dxa"/>
            <w:tcMar>
              <w:top w:w="50" w:type="dxa"/>
              <w:left w:w="100" w:type="dxa"/>
            </w:tcMar>
            <w:vAlign w:val="center"/>
          </w:tcPr>
          <w:p w:rsidR="009D72B2" w:rsidRDefault="009D72B2" w:rsidP="009D72B2">
            <w:pPr>
              <w:spacing w:after="0"/>
              <w:ind w:left="135"/>
              <w:jc w:val="center"/>
            </w:pPr>
            <w:r w:rsidRPr="006A3A4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0" w:type="auto"/>
            <w:gridSpan w:val="2"/>
            <w:tcMar>
              <w:top w:w="50" w:type="dxa"/>
              <w:left w:w="100" w:type="dxa"/>
            </w:tcMar>
            <w:vAlign w:val="center"/>
          </w:tcPr>
          <w:p w:rsidR="009D72B2" w:rsidRDefault="009D72B2"/>
        </w:tc>
      </w:tr>
    </w:tbl>
    <w:p w:rsidR="00F779B8" w:rsidRDefault="00F779B8">
      <w:pPr>
        <w:sectPr w:rsidR="00F779B8">
          <w:pgSz w:w="16383" w:h="11906" w:orient="landscape"/>
          <w:pgMar w:top="1134" w:right="850" w:bottom="1134" w:left="1701" w:header="720" w:footer="720" w:gutter="0"/>
          <w:cols w:space="720"/>
        </w:sectPr>
      </w:pPr>
    </w:p>
    <w:bookmarkEnd w:id="12"/>
    <w:p w:rsidR="006A3A48" w:rsidRDefault="006A3A48"/>
    <w:sectPr w:rsidR="006A3A4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F779B8"/>
    <w:rsid w:val="001910C0"/>
    <w:rsid w:val="004A759D"/>
    <w:rsid w:val="006A3A48"/>
    <w:rsid w:val="00721A17"/>
    <w:rsid w:val="009434DD"/>
    <w:rsid w:val="009D72B2"/>
    <w:rsid w:val="00E51E5A"/>
    <w:rsid w:val="00F779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AE094"/>
  <w15:docId w15:val="{25332C46-E218-4236-AF28-BDAB75340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4FF8E1-4DFA-4DCB-BADC-D7615B314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Pages>
  <Words>14783</Words>
  <Characters>84267</Characters>
  <Application>Microsoft Office Word</Application>
  <DocSecurity>0</DocSecurity>
  <Lines>702</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2023-09-21T13:01:00Z</dcterms:created>
  <dcterms:modified xsi:type="dcterms:W3CDTF">2023-09-21T14:09:00Z</dcterms:modified>
</cp:coreProperties>
</file>